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98DB3" w14:textId="77777777" w:rsidR="00411BE0" w:rsidRPr="000B057B" w:rsidRDefault="00411BE0" w:rsidP="00411BE0">
      <w:pPr>
        <w:pStyle w:val="Intestazione"/>
        <w:pBdr>
          <w:top w:val="single" w:sz="4" w:space="1" w:color="auto"/>
        </w:pBdr>
        <w:jc w:val="center"/>
        <w:rPr>
          <w:rFonts w:ascii="Arial Black" w:hAnsi="Arial Black"/>
          <w:b/>
          <w:sz w:val="40"/>
          <w:szCs w:val="40"/>
        </w:rPr>
      </w:pPr>
      <w:r w:rsidRPr="000B057B">
        <w:rPr>
          <w:rFonts w:ascii="Arial Black" w:hAnsi="Arial Black"/>
          <w:b/>
          <w:sz w:val="40"/>
          <w:szCs w:val="40"/>
        </w:rPr>
        <w:t>UNIONE DEI COMUNI</w:t>
      </w:r>
    </w:p>
    <w:p w14:paraId="5BCE11EC" w14:textId="77777777" w:rsidR="00411BE0" w:rsidRPr="000B057B" w:rsidRDefault="00411BE0" w:rsidP="000B057B">
      <w:pPr>
        <w:pStyle w:val="Intestazione"/>
        <w:pBdr>
          <w:top w:val="single" w:sz="4" w:space="1" w:color="auto"/>
        </w:pBdr>
        <w:jc w:val="center"/>
        <w:rPr>
          <w:rFonts w:ascii="Arial Black" w:hAnsi="Arial Black"/>
          <w:b/>
          <w:sz w:val="40"/>
          <w:szCs w:val="40"/>
        </w:rPr>
      </w:pPr>
      <w:r w:rsidRPr="000B057B">
        <w:rPr>
          <w:rFonts w:ascii="Arial Black" w:hAnsi="Arial Black"/>
          <w:b/>
          <w:sz w:val="40"/>
          <w:szCs w:val="40"/>
        </w:rPr>
        <w:t>DELLE VALLI JONICHE DEI PELORITANI</w:t>
      </w:r>
    </w:p>
    <w:p w14:paraId="0B927B5B" w14:textId="77777777" w:rsidR="00302E8E" w:rsidRDefault="00302E8E" w:rsidP="00411BE0">
      <w:pPr>
        <w:pStyle w:val="Intestazione"/>
        <w:pBdr>
          <w:bottom w:val="single" w:sz="4" w:space="1" w:color="auto"/>
        </w:pBdr>
        <w:jc w:val="center"/>
        <w:rPr>
          <w:rFonts w:ascii="Baskerville Old Face" w:hAnsi="Baskerville Old Face"/>
          <w:b/>
          <w:sz w:val="40"/>
          <w:szCs w:val="40"/>
        </w:rPr>
      </w:pPr>
    </w:p>
    <w:tbl>
      <w:tblPr>
        <w:tblStyle w:val="Grigliatabella"/>
        <w:tblW w:w="12524"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0"/>
        <w:gridCol w:w="845"/>
        <w:gridCol w:w="775"/>
        <w:gridCol w:w="775"/>
        <w:gridCol w:w="775"/>
        <w:gridCol w:w="775"/>
        <w:gridCol w:w="775"/>
        <w:gridCol w:w="775"/>
        <w:gridCol w:w="775"/>
        <w:gridCol w:w="817"/>
        <w:gridCol w:w="734"/>
        <w:gridCol w:w="775"/>
        <w:gridCol w:w="775"/>
        <w:gridCol w:w="775"/>
        <w:gridCol w:w="775"/>
        <w:gridCol w:w="775"/>
        <w:gridCol w:w="775"/>
        <w:gridCol w:w="771"/>
        <w:gridCol w:w="771"/>
        <w:gridCol w:w="771"/>
        <w:gridCol w:w="771"/>
        <w:gridCol w:w="771"/>
        <w:gridCol w:w="771"/>
        <w:gridCol w:w="771"/>
        <w:gridCol w:w="771"/>
        <w:gridCol w:w="771"/>
        <w:gridCol w:w="771"/>
        <w:gridCol w:w="771"/>
        <w:gridCol w:w="771"/>
        <w:gridCol w:w="641"/>
      </w:tblGrid>
      <w:tr w:rsidR="00FC4E73" w14:paraId="4276FD81" w14:textId="77777777" w:rsidTr="00FC4E73">
        <w:tc>
          <w:tcPr>
            <w:tcW w:w="154" w:type="pct"/>
            <w:tcBorders>
              <w:bottom w:val="thickThinLargeGap" w:sz="24" w:space="0" w:color="auto"/>
            </w:tcBorders>
          </w:tcPr>
          <w:p w14:paraId="0D9305C3" w14:textId="77777777" w:rsidR="00FC4E73" w:rsidRPr="00F5273F" w:rsidRDefault="00FC4E73" w:rsidP="006238CD">
            <w:pPr>
              <w:spacing w:before="120" w:after="60"/>
              <w:ind w:left="-142"/>
              <w:jc w:val="center"/>
              <w:rPr>
                <w:rFonts w:asciiTheme="minorHAnsi" w:hAnsiTheme="minorHAnsi" w:cs="Arial"/>
                <w:sz w:val="10"/>
                <w:szCs w:val="10"/>
              </w:rPr>
            </w:pPr>
            <w:r w:rsidRPr="0096648C">
              <w:rPr>
                <w:rFonts w:cs="Arial"/>
                <w:noProof/>
                <w:sz w:val="10"/>
                <w:szCs w:val="10"/>
              </w:rPr>
              <w:drawing>
                <wp:inline distT="0" distB="0" distL="0" distR="0" wp14:anchorId="1832072F" wp14:editId="524A58D6">
                  <wp:extent cx="405822" cy="468000"/>
                  <wp:effectExtent l="19050" t="0" r="0" b="0"/>
                  <wp:docPr id="2" name="Immagine 32" descr="stemma Comune A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temma Comune Antillo"/>
                          <pic:cNvPicPr>
                            <a:picLocks noChangeAspect="1" noChangeArrowheads="1"/>
                          </pic:cNvPicPr>
                        </pic:nvPicPr>
                        <pic:blipFill>
                          <a:blip r:embed="rId6" cstate="print"/>
                          <a:srcRect l="3787" t="3268" r="3786" b="3414"/>
                          <a:stretch>
                            <a:fillRect/>
                          </a:stretch>
                        </pic:blipFill>
                        <pic:spPr bwMode="auto">
                          <a:xfrm>
                            <a:off x="0" y="0"/>
                            <a:ext cx="405822" cy="468000"/>
                          </a:xfrm>
                          <a:prstGeom prst="rect">
                            <a:avLst/>
                          </a:prstGeom>
                          <a:noFill/>
                          <a:ln w="9525">
                            <a:noFill/>
                            <a:miter lim="800000"/>
                            <a:headEnd/>
                            <a:tailEnd/>
                          </a:ln>
                        </pic:spPr>
                      </pic:pic>
                    </a:graphicData>
                  </a:graphic>
                </wp:inline>
              </w:drawing>
            </w:r>
            <w:r>
              <w:rPr>
                <w:rFonts w:asciiTheme="minorHAnsi" w:hAnsiTheme="minorHAnsi" w:cs="Arial"/>
                <w:b/>
                <w:color w:val="1F497D" w:themeColor="text2"/>
                <w:sz w:val="10"/>
                <w:szCs w:val="10"/>
              </w:rPr>
              <w:t xml:space="preserve">  </w:t>
            </w:r>
            <w:r w:rsidRPr="0096648C">
              <w:rPr>
                <w:rFonts w:asciiTheme="minorHAnsi" w:hAnsiTheme="minorHAnsi" w:cs="Arial"/>
                <w:b/>
                <w:color w:val="1F497D" w:themeColor="text2"/>
                <w:sz w:val="10"/>
                <w:szCs w:val="10"/>
              </w:rPr>
              <w:t>Antillo</w:t>
            </w:r>
          </w:p>
        </w:tc>
        <w:tc>
          <w:tcPr>
            <w:tcW w:w="183" w:type="pct"/>
            <w:tcBorders>
              <w:bottom w:val="thickThinLargeGap" w:sz="24" w:space="0" w:color="auto"/>
            </w:tcBorders>
          </w:tcPr>
          <w:p w14:paraId="5C50CA0D" w14:textId="77777777" w:rsidR="00FC4E73" w:rsidRPr="00212B3F" w:rsidRDefault="00FC4E73" w:rsidP="006238CD">
            <w:pPr>
              <w:spacing w:before="120" w:after="60"/>
              <w:jc w:val="center"/>
              <w:rPr>
                <w:rFonts w:asciiTheme="minorHAnsi" w:hAnsiTheme="minorHAnsi" w:cs="Arial"/>
                <w:sz w:val="21"/>
                <w:szCs w:val="21"/>
              </w:rPr>
            </w:pPr>
            <w:r>
              <w:rPr>
                <w:rFonts w:cs="Arial"/>
                <w:noProof/>
                <w:sz w:val="21"/>
                <w:szCs w:val="21"/>
              </w:rPr>
              <w:drawing>
                <wp:inline distT="0" distB="0" distL="0" distR="0" wp14:anchorId="093EDD84" wp14:editId="4BC4C747">
                  <wp:extent cx="351541" cy="46800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51541" cy="468000"/>
                          </a:xfrm>
                          <a:prstGeom prst="rect">
                            <a:avLst/>
                          </a:prstGeom>
                          <a:noFill/>
                          <a:ln w="9525">
                            <a:noFill/>
                            <a:miter lim="800000"/>
                            <a:headEnd/>
                            <a:tailEnd/>
                          </a:ln>
                        </pic:spPr>
                      </pic:pic>
                    </a:graphicData>
                  </a:graphic>
                </wp:inline>
              </w:drawing>
            </w:r>
            <w:r w:rsidRPr="00322D79">
              <w:rPr>
                <w:rFonts w:asciiTheme="minorHAnsi" w:hAnsiTheme="minorHAnsi" w:cs="Arial"/>
                <w:b/>
                <w:color w:val="1F497D" w:themeColor="text2"/>
                <w:sz w:val="10"/>
                <w:szCs w:val="10"/>
              </w:rPr>
              <w:t>Casalvecchio Siculo</w:t>
            </w:r>
          </w:p>
        </w:tc>
        <w:tc>
          <w:tcPr>
            <w:tcW w:w="168" w:type="pct"/>
            <w:tcBorders>
              <w:bottom w:val="thickThinLargeGap" w:sz="24" w:space="0" w:color="auto"/>
            </w:tcBorders>
          </w:tcPr>
          <w:p w14:paraId="2264481D" w14:textId="77777777" w:rsidR="00FC4E73" w:rsidRPr="00F5273F" w:rsidRDefault="00FC4E73" w:rsidP="006238CD">
            <w:pPr>
              <w:spacing w:before="120" w:after="60"/>
              <w:jc w:val="center"/>
              <w:rPr>
                <w:rFonts w:asciiTheme="minorHAnsi" w:hAnsiTheme="minorHAnsi" w:cs="Arial"/>
                <w:sz w:val="10"/>
                <w:szCs w:val="10"/>
              </w:rPr>
            </w:pPr>
            <w:r>
              <w:rPr>
                <w:rFonts w:cs="Arial"/>
                <w:noProof/>
                <w:sz w:val="10"/>
                <w:szCs w:val="10"/>
              </w:rPr>
              <w:drawing>
                <wp:inline distT="0" distB="0" distL="0" distR="0" wp14:anchorId="571DBCB8" wp14:editId="2ADDB516">
                  <wp:extent cx="380878" cy="468000"/>
                  <wp:effectExtent l="19050" t="0" r="122" b="0"/>
                  <wp:docPr id="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380878" cy="468000"/>
                          </a:xfrm>
                          <a:prstGeom prst="rect">
                            <a:avLst/>
                          </a:prstGeom>
                          <a:noFill/>
                          <a:ln w="9525">
                            <a:noFill/>
                            <a:miter lim="800000"/>
                            <a:headEnd/>
                            <a:tailEnd/>
                          </a:ln>
                        </pic:spPr>
                      </pic:pic>
                    </a:graphicData>
                  </a:graphic>
                </wp:inline>
              </w:drawing>
            </w:r>
            <w:r w:rsidRPr="0096648C">
              <w:rPr>
                <w:rFonts w:asciiTheme="minorHAnsi" w:hAnsiTheme="minorHAnsi" w:cs="Arial"/>
                <w:b/>
                <w:color w:val="1F497D" w:themeColor="text2"/>
                <w:sz w:val="10"/>
                <w:szCs w:val="10"/>
              </w:rPr>
              <w:t>Forza d’Agrò</w:t>
            </w:r>
          </w:p>
        </w:tc>
        <w:tc>
          <w:tcPr>
            <w:tcW w:w="168" w:type="pct"/>
            <w:tcBorders>
              <w:bottom w:val="thickThinLargeGap" w:sz="24" w:space="0" w:color="auto"/>
            </w:tcBorders>
          </w:tcPr>
          <w:p w14:paraId="7C2F4FE2" w14:textId="77777777" w:rsidR="00FC4E73" w:rsidRDefault="00FC4E73" w:rsidP="006238CD">
            <w:pPr>
              <w:spacing w:before="120"/>
              <w:jc w:val="center"/>
              <w:rPr>
                <w:rFonts w:asciiTheme="minorHAnsi" w:hAnsiTheme="minorHAnsi" w:cs="Arial"/>
                <w:b/>
                <w:color w:val="1F497D" w:themeColor="text2"/>
                <w:sz w:val="10"/>
                <w:szCs w:val="10"/>
              </w:rPr>
            </w:pPr>
            <w:r>
              <w:rPr>
                <w:rFonts w:cs="Arial"/>
                <w:noProof/>
                <w:sz w:val="10"/>
                <w:szCs w:val="10"/>
              </w:rPr>
              <w:drawing>
                <wp:inline distT="0" distB="0" distL="0" distR="0" wp14:anchorId="1678E975" wp14:editId="37A0E686">
                  <wp:extent cx="347421" cy="468000"/>
                  <wp:effectExtent l="19050" t="0" r="0" b="0"/>
                  <wp:docPr id="5"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srcRect/>
                          <a:stretch>
                            <a:fillRect/>
                          </a:stretch>
                        </pic:blipFill>
                        <pic:spPr bwMode="auto">
                          <a:xfrm>
                            <a:off x="0" y="0"/>
                            <a:ext cx="347421" cy="468000"/>
                          </a:xfrm>
                          <a:prstGeom prst="rect">
                            <a:avLst/>
                          </a:prstGeom>
                          <a:noFill/>
                          <a:ln w="9525">
                            <a:noFill/>
                            <a:miter lim="800000"/>
                            <a:headEnd/>
                            <a:tailEnd/>
                          </a:ln>
                        </pic:spPr>
                      </pic:pic>
                    </a:graphicData>
                  </a:graphic>
                </wp:inline>
              </w:drawing>
            </w:r>
          </w:p>
          <w:p w14:paraId="3E1878A7" w14:textId="77777777" w:rsidR="00FC4E73" w:rsidRPr="004D08C5" w:rsidRDefault="00FC4E73" w:rsidP="006238CD">
            <w:pPr>
              <w:spacing w:after="60"/>
              <w:jc w:val="center"/>
              <w:rPr>
                <w:rFonts w:asciiTheme="minorHAnsi" w:hAnsiTheme="minorHAnsi" w:cs="Arial"/>
                <w:b/>
                <w:color w:val="1F497D" w:themeColor="text2"/>
                <w:sz w:val="10"/>
                <w:szCs w:val="10"/>
              </w:rPr>
            </w:pPr>
            <w:r w:rsidRPr="00AF476C">
              <w:rPr>
                <w:rFonts w:asciiTheme="minorHAnsi" w:hAnsiTheme="minorHAnsi" w:cs="Arial"/>
                <w:b/>
                <w:color w:val="1F497D" w:themeColor="text2"/>
                <w:sz w:val="10"/>
                <w:szCs w:val="10"/>
              </w:rPr>
              <w:t>Furci Siculo</w:t>
            </w:r>
          </w:p>
        </w:tc>
        <w:tc>
          <w:tcPr>
            <w:tcW w:w="168" w:type="pct"/>
            <w:tcBorders>
              <w:bottom w:val="thickThinLargeGap" w:sz="24" w:space="0" w:color="auto"/>
            </w:tcBorders>
          </w:tcPr>
          <w:p w14:paraId="4BD979B5" w14:textId="77777777" w:rsidR="00FC4E73" w:rsidRDefault="00FC4E73" w:rsidP="006238CD">
            <w:pPr>
              <w:spacing w:before="120"/>
              <w:jc w:val="center"/>
              <w:rPr>
                <w:rFonts w:asciiTheme="minorHAnsi" w:hAnsiTheme="minorHAnsi" w:cs="Arial"/>
                <w:b/>
                <w:color w:val="1F497D" w:themeColor="text2"/>
                <w:sz w:val="10"/>
                <w:szCs w:val="10"/>
              </w:rPr>
            </w:pPr>
            <w:r>
              <w:rPr>
                <w:rFonts w:cs="Arial"/>
                <w:noProof/>
                <w:sz w:val="10"/>
                <w:szCs w:val="10"/>
              </w:rPr>
              <w:drawing>
                <wp:inline distT="0" distB="0" distL="0" distR="0" wp14:anchorId="32B88549" wp14:editId="6BDE1CDB">
                  <wp:extent cx="317398" cy="468000"/>
                  <wp:effectExtent l="19050" t="0" r="6452" b="0"/>
                  <wp:docPr id="6"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317398" cy="468000"/>
                          </a:xfrm>
                          <a:prstGeom prst="rect">
                            <a:avLst/>
                          </a:prstGeom>
                          <a:noFill/>
                          <a:ln w="9525">
                            <a:noFill/>
                            <a:miter lim="800000"/>
                            <a:headEnd/>
                            <a:tailEnd/>
                          </a:ln>
                        </pic:spPr>
                      </pic:pic>
                    </a:graphicData>
                  </a:graphic>
                </wp:inline>
              </w:drawing>
            </w:r>
          </w:p>
          <w:p w14:paraId="711EE2D4" w14:textId="77777777" w:rsidR="00FC4E73" w:rsidRPr="00F5273F" w:rsidRDefault="00FC4E73" w:rsidP="006238CD">
            <w:pPr>
              <w:spacing w:after="60"/>
              <w:jc w:val="center"/>
              <w:rPr>
                <w:rFonts w:asciiTheme="minorHAnsi" w:hAnsiTheme="minorHAnsi" w:cs="Arial"/>
                <w:sz w:val="10"/>
                <w:szCs w:val="10"/>
              </w:rPr>
            </w:pPr>
            <w:r w:rsidRPr="0096648C">
              <w:rPr>
                <w:rFonts w:asciiTheme="minorHAnsi" w:hAnsiTheme="minorHAnsi" w:cs="Arial"/>
                <w:b/>
                <w:color w:val="1F497D" w:themeColor="text2"/>
                <w:sz w:val="10"/>
                <w:szCs w:val="10"/>
              </w:rPr>
              <w:t>Limina</w:t>
            </w:r>
          </w:p>
        </w:tc>
        <w:tc>
          <w:tcPr>
            <w:tcW w:w="168" w:type="pct"/>
            <w:tcBorders>
              <w:bottom w:val="thickThinLargeGap" w:sz="24" w:space="0" w:color="auto"/>
            </w:tcBorders>
          </w:tcPr>
          <w:p w14:paraId="48F0C332" w14:textId="77777777" w:rsidR="00FC4E73" w:rsidRPr="00F5273F" w:rsidRDefault="00FC4E73" w:rsidP="006238CD">
            <w:pPr>
              <w:spacing w:before="120" w:after="60"/>
              <w:jc w:val="center"/>
              <w:rPr>
                <w:rFonts w:asciiTheme="minorHAnsi" w:hAnsiTheme="minorHAnsi" w:cs="Arial"/>
                <w:sz w:val="10"/>
                <w:szCs w:val="10"/>
              </w:rPr>
            </w:pPr>
            <w:r>
              <w:rPr>
                <w:rFonts w:cs="Arial"/>
                <w:noProof/>
                <w:sz w:val="10"/>
                <w:szCs w:val="10"/>
              </w:rPr>
              <w:drawing>
                <wp:inline distT="0" distB="0" distL="0" distR="0" wp14:anchorId="4305E782" wp14:editId="548F3A12">
                  <wp:extent cx="377541" cy="468000"/>
                  <wp:effectExtent l="19050" t="0" r="3459" b="0"/>
                  <wp:docPr id="1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srcRect/>
                          <a:stretch>
                            <a:fillRect/>
                          </a:stretch>
                        </pic:blipFill>
                        <pic:spPr bwMode="auto">
                          <a:xfrm>
                            <a:off x="0" y="0"/>
                            <a:ext cx="377541" cy="468000"/>
                          </a:xfrm>
                          <a:prstGeom prst="rect">
                            <a:avLst/>
                          </a:prstGeom>
                          <a:noFill/>
                          <a:ln w="9525">
                            <a:noFill/>
                            <a:miter lim="800000"/>
                            <a:headEnd/>
                            <a:tailEnd/>
                          </a:ln>
                        </pic:spPr>
                      </pic:pic>
                    </a:graphicData>
                  </a:graphic>
                </wp:inline>
              </w:drawing>
            </w:r>
            <w:r w:rsidRPr="00AF476C">
              <w:rPr>
                <w:rFonts w:asciiTheme="minorHAnsi" w:hAnsiTheme="minorHAnsi" w:cs="Arial"/>
                <w:b/>
                <w:color w:val="1F497D" w:themeColor="text2"/>
                <w:sz w:val="10"/>
                <w:szCs w:val="10"/>
              </w:rPr>
              <w:t>Mandanici</w:t>
            </w:r>
          </w:p>
        </w:tc>
        <w:tc>
          <w:tcPr>
            <w:tcW w:w="168" w:type="pct"/>
            <w:tcBorders>
              <w:bottom w:val="thickThinLargeGap" w:sz="24" w:space="0" w:color="auto"/>
            </w:tcBorders>
          </w:tcPr>
          <w:p w14:paraId="577D2975" w14:textId="77777777" w:rsidR="00FC4E73" w:rsidRPr="00F5273F" w:rsidRDefault="00FC4E73" w:rsidP="006238CD">
            <w:pPr>
              <w:spacing w:before="120" w:after="60"/>
              <w:jc w:val="center"/>
              <w:rPr>
                <w:rFonts w:asciiTheme="minorHAnsi" w:hAnsiTheme="minorHAnsi" w:cs="Arial"/>
                <w:sz w:val="10"/>
                <w:szCs w:val="10"/>
              </w:rPr>
            </w:pPr>
            <w:r>
              <w:rPr>
                <w:rFonts w:cs="Arial"/>
                <w:noProof/>
                <w:sz w:val="10"/>
                <w:szCs w:val="10"/>
              </w:rPr>
              <w:drawing>
                <wp:inline distT="0" distB="0" distL="0" distR="0" wp14:anchorId="15B3A832" wp14:editId="28484FF8">
                  <wp:extent cx="317398" cy="468000"/>
                  <wp:effectExtent l="19050" t="0" r="6452" b="0"/>
                  <wp:docPr id="18"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srcRect/>
                          <a:stretch>
                            <a:fillRect/>
                          </a:stretch>
                        </pic:blipFill>
                        <pic:spPr bwMode="auto">
                          <a:xfrm>
                            <a:off x="0" y="0"/>
                            <a:ext cx="317398" cy="468000"/>
                          </a:xfrm>
                          <a:prstGeom prst="rect">
                            <a:avLst/>
                          </a:prstGeom>
                          <a:noFill/>
                          <a:ln w="9525">
                            <a:noFill/>
                            <a:miter lim="800000"/>
                            <a:headEnd/>
                            <a:tailEnd/>
                          </a:ln>
                        </pic:spPr>
                      </pic:pic>
                    </a:graphicData>
                  </a:graphic>
                </wp:inline>
              </w:drawing>
            </w:r>
            <w:r w:rsidRPr="00AF476C">
              <w:rPr>
                <w:rFonts w:asciiTheme="minorHAnsi" w:hAnsiTheme="minorHAnsi" w:cs="Arial"/>
                <w:b/>
                <w:color w:val="1F497D" w:themeColor="text2"/>
                <w:sz w:val="10"/>
                <w:szCs w:val="10"/>
              </w:rPr>
              <w:t>Pagliara</w:t>
            </w:r>
          </w:p>
        </w:tc>
        <w:tc>
          <w:tcPr>
            <w:tcW w:w="168" w:type="pct"/>
            <w:tcBorders>
              <w:bottom w:val="thickThinLargeGap" w:sz="24" w:space="0" w:color="auto"/>
            </w:tcBorders>
          </w:tcPr>
          <w:p w14:paraId="77AC549A" w14:textId="77777777" w:rsidR="00FC4E73" w:rsidRPr="00F5273F" w:rsidRDefault="00FC4E73" w:rsidP="006238CD">
            <w:pPr>
              <w:spacing w:before="120" w:after="60"/>
              <w:jc w:val="center"/>
              <w:rPr>
                <w:rFonts w:asciiTheme="minorHAnsi" w:hAnsiTheme="minorHAnsi" w:cs="Arial"/>
                <w:sz w:val="10"/>
                <w:szCs w:val="10"/>
              </w:rPr>
            </w:pPr>
            <w:r>
              <w:rPr>
                <w:rFonts w:cs="Arial"/>
                <w:noProof/>
                <w:sz w:val="10"/>
                <w:szCs w:val="10"/>
              </w:rPr>
              <w:drawing>
                <wp:inline distT="0" distB="0" distL="0" distR="0" wp14:anchorId="7930B3B5" wp14:editId="5C6B260E">
                  <wp:extent cx="351540" cy="468000"/>
                  <wp:effectExtent l="19050" t="0" r="0" b="0"/>
                  <wp:docPr id="19"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cstate="print"/>
                          <a:srcRect/>
                          <a:stretch>
                            <a:fillRect/>
                          </a:stretch>
                        </pic:blipFill>
                        <pic:spPr bwMode="auto">
                          <a:xfrm>
                            <a:off x="0" y="0"/>
                            <a:ext cx="351540" cy="468000"/>
                          </a:xfrm>
                          <a:prstGeom prst="rect">
                            <a:avLst/>
                          </a:prstGeom>
                          <a:noFill/>
                          <a:ln w="9525">
                            <a:noFill/>
                            <a:miter lim="800000"/>
                            <a:headEnd/>
                            <a:tailEnd/>
                          </a:ln>
                        </pic:spPr>
                      </pic:pic>
                    </a:graphicData>
                  </a:graphic>
                </wp:inline>
              </w:drawing>
            </w:r>
            <w:r w:rsidRPr="00AF476C">
              <w:rPr>
                <w:rFonts w:asciiTheme="minorHAnsi" w:hAnsiTheme="minorHAnsi" w:cs="Arial"/>
                <w:b/>
                <w:color w:val="1F497D" w:themeColor="text2"/>
                <w:sz w:val="10"/>
                <w:szCs w:val="10"/>
              </w:rPr>
              <w:t>Roccafiorita</w:t>
            </w:r>
          </w:p>
        </w:tc>
        <w:tc>
          <w:tcPr>
            <w:tcW w:w="168" w:type="pct"/>
            <w:tcBorders>
              <w:bottom w:val="thickThinLargeGap" w:sz="24" w:space="0" w:color="auto"/>
            </w:tcBorders>
          </w:tcPr>
          <w:p w14:paraId="293695C0" w14:textId="77777777" w:rsidR="00FC4E73" w:rsidRPr="00F5273F" w:rsidRDefault="00FC4E73" w:rsidP="006238CD">
            <w:pPr>
              <w:spacing w:before="120" w:after="60"/>
              <w:jc w:val="center"/>
              <w:rPr>
                <w:rFonts w:asciiTheme="minorHAnsi" w:hAnsiTheme="minorHAnsi" w:cs="Arial"/>
                <w:sz w:val="10"/>
                <w:szCs w:val="10"/>
              </w:rPr>
            </w:pPr>
            <w:r>
              <w:rPr>
                <w:rFonts w:cs="Arial"/>
                <w:noProof/>
                <w:sz w:val="10"/>
                <w:szCs w:val="10"/>
              </w:rPr>
              <w:drawing>
                <wp:inline distT="0" distB="0" distL="0" distR="0" wp14:anchorId="159FD84E" wp14:editId="3039ED6C">
                  <wp:extent cx="382055" cy="468000"/>
                  <wp:effectExtent l="19050" t="0" r="0" b="0"/>
                  <wp:docPr id="20"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srcRect/>
                          <a:stretch>
                            <a:fillRect/>
                          </a:stretch>
                        </pic:blipFill>
                        <pic:spPr bwMode="auto">
                          <a:xfrm>
                            <a:off x="0" y="0"/>
                            <a:ext cx="382055" cy="468000"/>
                          </a:xfrm>
                          <a:prstGeom prst="rect">
                            <a:avLst/>
                          </a:prstGeom>
                          <a:noFill/>
                          <a:ln w="9525">
                            <a:noFill/>
                            <a:miter lim="800000"/>
                            <a:headEnd/>
                            <a:tailEnd/>
                          </a:ln>
                        </pic:spPr>
                      </pic:pic>
                    </a:graphicData>
                  </a:graphic>
                </wp:inline>
              </w:drawing>
            </w:r>
            <w:r w:rsidRPr="00AF476C">
              <w:rPr>
                <w:rFonts w:asciiTheme="minorHAnsi" w:hAnsiTheme="minorHAnsi" w:cs="Arial"/>
                <w:b/>
                <w:color w:val="1F497D" w:themeColor="text2"/>
                <w:sz w:val="10"/>
                <w:szCs w:val="10"/>
              </w:rPr>
              <w:t>Roccalumera</w:t>
            </w:r>
          </w:p>
        </w:tc>
        <w:tc>
          <w:tcPr>
            <w:tcW w:w="177" w:type="pct"/>
            <w:tcBorders>
              <w:bottom w:val="thickThinLargeGap" w:sz="24" w:space="0" w:color="auto"/>
            </w:tcBorders>
          </w:tcPr>
          <w:p w14:paraId="2E1BBFB1" w14:textId="77777777" w:rsidR="00FC4E73" w:rsidRPr="00F5273F" w:rsidRDefault="00FC4E73" w:rsidP="005A4269">
            <w:pPr>
              <w:spacing w:before="120" w:after="60"/>
              <w:jc w:val="center"/>
              <w:rPr>
                <w:rFonts w:asciiTheme="minorHAnsi" w:hAnsiTheme="minorHAnsi" w:cs="Arial"/>
                <w:sz w:val="10"/>
                <w:szCs w:val="10"/>
              </w:rPr>
            </w:pPr>
            <w:r w:rsidRPr="005A4269">
              <w:rPr>
                <w:rFonts w:cs="Arial"/>
                <w:b/>
                <w:noProof/>
                <w:color w:val="1F497D" w:themeColor="text2"/>
                <w:sz w:val="10"/>
                <w:szCs w:val="10"/>
              </w:rPr>
              <w:drawing>
                <wp:inline distT="0" distB="0" distL="0" distR="0" wp14:anchorId="39560DD8" wp14:editId="355DE77E">
                  <wp:extent cx="485775" cy="466725"/>
                  <wp:effectExtent l="19050" t="0" r="9525" b="0"/>
                  <wp:docPr id="21" name="Immagine 2" descr="C:\Documents and Settings\AlboWeb\Desktop\Stemma S.Alessio_Sicul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lboWeb\Desktop\Stemma S.Alessio_Siculo (1).jpg"/>
                          <pic:cNvPicPr>
                            <a:picLocks noChangeAspect="1" noChangeArrowheads="1"/>
                          </pic:cNvPicPr>
                        </pic:nvPicPr>
                        <pic:blipFill>
                          <a:blip r:embed="rId15" cstate="print"/>
                          <a:srcRect/>
                          <a:stretch>
                            <a:fillRect/>
                          </a:stretch>
                        </pic:blipFill>
                        <pic:spPr bwMode="auto">
                          <a:xfrm>
                            <a:off x="0" y="0"/>
                            <a:ext cx="485775" cy="466725"/>
                          </a:xfrm>
                          <a:prstGeom prst="rect">
                            <a:avLst/>
                          </a:prstGeom>
                          <a:noFill/>
                          <a:ln w="9525">
                            <a:noFill/>
                            <a:miter lim="800000"/>
                            <a:headEnd/>
                            <a:tailEnd/>
                          </a:ln>
                        </pic:spPr>
                      </pic:pic>
                    </a:graphicData>
                  </a:graphic>
                </wp:inline>
              </w:drawing>
            </w:r>
            <w:r>
              <w:rPr>
                <w:rFonts w:asciiTheme="minorHAnsi" w:hAnsiTheme="minorHAnsi" w:cs="Arial"/>
                <w:b/>
                <w:color w:val="1F497D" w:themeColor="text2"/>
                <w:sz w:val="10"/>
                <w:szCs w:val="10"/>
              </w:rPr>
              <w:t xml:space="preserve">  </w:t>
            </w:r>
            <w:r w:rsidRPr="00AF476C">
              <w:rPr>
                <w:rFonts w:asciiTheme="minorHAnsi" w:hAnsiTheme="minorHAnsi" w:cs="Arial"/>
                <w:b/>
                <w:color w:val="1F497D" w:themeColor="text2"/>
                <w:sz w:val="10"/>
                <w:szCs w:val="10"/>
              </w:rPr>
              <w:t>Sant’Alessio Siculo</w:t>
            </w:r>
          </w:p>
        </w:tc>
        <w:tc>
          <w:tcPr>
            <w:tcW w:w="159" w:type="pct"/>
            <w:tcBorders>
              <w:bottom w:val="thickThinLargeGap" w:sz="24" w:space="0" w:color="auto"/>
            </w:tcBorders>
          </w:tcPr>
          <w:p w14:paraId="7995B413" w14:textId="77777777" w:rsidR="00FC4E73" w:rsidRPr="00F5273F" w:rsidRDefault="00FC4E73" w:rsidP="006238CD">
            <w:pPr>
              <w:spacing w:before="120" w:after="60"/>
              <w:jc w:val="center"/>
              <w:rPr>
                <w:rFonts w:asciiTheme="minorHAnsi" w:hAnsiTheme="minorHAnsi" w:cs="Arial"/>
                <w:sz w:val="10"/>
                <w:szCs w:val="10"/>
              </w:rPr>
            </w:pPr>
            <w:r>
              <w:rPr>
                <w:rFonts w:cs="Arial"/>
                <w:noProof/>
                <w:sz w:val="10"/>
                <w:szCs w:val="10"/>
              </w:rPr>
              <w:drawing>
                <wp:inline distT="0" distB="0" distL="0" distR="0" wp14:anchorId="6E86A64F" wp14:editId="3EA7273A">
                  <wp:extent cx="319820" cy="468000"/>
                  <wp:effectExtent l="19050" t="0" r="4030" b="0"/>
                  <wp:docPr id="22"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cstate="print"/>
                          <a:srcRect/>
                          <a:stretch>
                            <a:fillRect/>
                          </a:stretch>
                        </pic:blipFill>
                        <pic:spPr bwMode="auto">
                          <a:xfrm>
                            <a:off x="0" y="0"/>
                            <a:ext cx="319820" cy="468000"/>
                          </a:xfrm>
                          <a:prstGeom prst="rect">
                            <a:avLst/>
                          </a:prstGeom>
                          <a:noFill/>
                          <a:ln w="9525">
                            <a:noFill/>
                            <a:miter lim="800000"/>
                            <a:headEnd/>
                            <a:tailEnd/>
                          </a:ln>
                        </pic:spPr>
                      </pic:pic>
                    </a:graphicData>
                  </a:graphic>
                </wp:inline>
              </w:drawing>
            </w:r>
            <w:r>
              <w:rPr>
                <w:rFonts w:asciiTheme="minorHAnsi" w:hAnsiTheme="minorHAnsi" w:cs="Arial"/>
                <w:sz w:val="10"/>
                <w:szCs w:val="10"/>
              </w:rPr>
              <w:t>Savoca</w:t>
            </w:r>
          </w:p>
        </w:tc>
        <w:tc>
          <w:tcPr>
            <w:tcW w:w="168" w:type="pct"/>
          </w:tcPr>
          <w:p w14:paraId="7F2A47BE" w14:textId="77777777" w:rsidR="00FC4E73" w:rsidRDefault="00FC4E73" w:rsidP="006238CD">
            <w:pPr>
              <w:spacing w:before="120"/>
              <w:jc w:val="center"/>
              <w:rPr>
                <w:rFonts w:asciiTheme="minorHAnsi" w:hAnsiTheme="minorHAnsi" w:cs="Arial"/>
                <w:sz w:val="21"/>
                <w:szCs w:val="21"/>
              </w:rPr>
            </w:pPr>
          </w:p>
        </w:tc>
        <w:tc>
          <w:tcPr>
            <w:tcW w:w="168" w:type="pct"/>
          </w:tcPr>
          <w:p w14:paraId="140F3432" w14:textId="77777777" w:rsidR="00FC4E73" w:rsidRDefault="00FC4E73" w:rsidP="006238CD">
            <w:pPr>
              <w:spacing w:before="120"/>
              <w:jc w:val="center"/>
              <w:rPr>
                <w:rFonts w:asciiTheme="minorHAnsi" w:hAnsiTheme="minorHAnsi" w:cs="Arial"/>
                <w:sz w:val="21"/>
                <w:szCs w:val="21"/>
              </w:rPr>
            </w:pPr>
          </w:p>
        </w:tc>
        <w:tc>
          <w:tcPr>
            <w:tcW w:w="168" w:type="pct"/>
          </w:tcPr>
          <w:p w14:paraId="2652127F" w14:textId="77777777" w:rsidR="00FC4E73" w:rsidRDefault="00FC4E73" w:rsidP="006238CD">
            <w:pPr>
              <w:spacing w:before="120"/>
              <w:jc w:val="center"/>
              <w:rPr>
                <w:rFonts w:asciiTheme="minorHAnsi" w:hAnsiTheme="minorHAnsi" w:cs="Arial"/>
                <w:sz w:val="21"/>
                <w:szCs w:val="21"/>
              </w:rPr>
            </w:pPr>
          </w:p>
        </w:tc>
        <w:tc>
          <w:tcPr>
            <w:tcW w:w="168" w:type="pct"/>
          </w:tcPr>
          <w:p w14:paraId="359C4BAF" w14:textId="77777777" w:rsidR="00FC4E73" w:rsidRDefault="00FC4E73" w:rsidP="006238CD">
            <w:pPr>
              <w:spacing w:before="120"/>
              <w:jc w:val="center"/>
              <w:rPr>
                <w:rFonts w:asciiTheme="minorHAnsi" w:hAnsiTheme="minorHAnsi" w:cs="Arial"/>
                <w:sz w:val="21"/>
                <w:szCs w:val="21"/>
              </w:rPr>
            </w:pPr>
          </w:p>
        </w:tc>
        <w:tc>
          <w:tcPr>
            <w:tcW w:w="168" w:type="pct"/>
          </w:tcPr>
          <w:p w14:paraId="48103F3B" w14:textId="77777777" w:rsidR="00FC4E73" w:rsidRDefault="00FC4E73" w:rsidP="006238CD">
            <w:pPr>
              <w:spacing w:before="120"/>
              <w:jc w:val="center"/>
              <w:rPr>
                <w:rFonts w:asciiTheme="minorHAnsi" w:hAnsiTheme="minorHAnsi" w:cs="Arial"/>
                <w:sz w:val="21"/>
                <w:szCs w:val="21"/>
              </w:rPr>
            </w:pPr>
          </w:p>
        </w:tc>
        <w:tc>
          <w:tcPr>
            <w:tcW w:w="168" w:type="pct"/>
          </w:tcPr>
          <w:p w14:paraId="32569F4A" w14:textId="77777777" w:rsidR="00FC4E73" w:rsidRDefault="00FC4E73" w:rsidP="006238CD">
            <w:pPr>
              <w:spacing w:before="120"/>
              <w:jc w:val="center"/>
              <w:rPr>
                <w:rFonts w:asciiTheme="minorHAnsi" w:hAnsiTheme="minorHAnsi" w:cs="Arial"/>
                <w:sz w:val="21"/>
                <w:szCs w:val="21"/>
              </w:rPr>
            </w:pPr>
          </w:p>
        </w:tc>
        <w:tc>
          <w:tcPr>
            <w:tcW w:w="167" w:type="pct"/>
          </w:tcPr>
          <w:p w14:paraId="4029A017" w14:textId="77777777" w:rsidR="00FC4E73" w:rsidRDefault="00FC4E73" w:rsidP="006238CD">
            <w:pPr>
              <w:spacing w:before="120"/>
              <w:jc w:val="center"/>
              <w:rPr>
                <w:rFonts w:asciiTheme="minorHAnsi" w:hAnsiTheme="minorHAnsi" w:cs="Arial"/>
                <w:sz w:val="21"/>
                <w:szCs w:val="21"/>
              </w:rPr>
            </w:pPr>
          </w:p>
        </w:tc>
        <w:tc>
          <w:tcPr>
            <w:tcW w:w="167" w:type="pct"/>
          </w:tcPr>
          <w:p w14:paraId="17EF73C4" w14:textId="77777777" w:rsidR="00FC4E73" w:rsidRDefault="00FC4E73" w:rsidP="006238CD">
            <w:pPr>
              <w:spacing w:before="120"/>
              <w:jc w:val="center"/>
              <w:rPr>
                <w:rFonts w:asciiTheme="minorHAnsi" w:hAnsiTheme="minorHAnsi" w:cs="Arial"/>
                <w:sz w:val="21"/>
                <w:szCs w:val="21"/>
              </w:rPr>
            </w:pPr>
          </w:p>
        </w:tc>
        <w:tc>
          <w:tcPr>
            <w:tcW w:w="167" w:type="pct"/>
          </w:tcPr>
          <w:p w14:paraId="5838DEC6" w14:textId="77777777" w:rsidR="00FC4E73" w:rsidRDefault="00FC4E73" w:rsidP="006238CD">
            <w:pPr>
              <w:spacing w:before="120"/>
              <w:jc w:val="center"/>
              <w:rPr>
                <w:rFonts w:asciiTheme="minorHAnsi" w:hAnsiTheme="minorHAnsi" w:cs="Arial"/>
                <w:sz w:val="21"/>
                <w:szCs w:val="21"/>
              </w:rPr>
            </w:pPr>
          </w:p>
        </w:tc>
        <w:tc>
          <w:tcPr>
            <w:tcW w:w="167" w:type="pct"/>
          </w:tcPr>
          <w:p w14:paraId="18C73117" w14:textId="77777777" w:rsidR="00FC4E73" w:rsidRDefault="00FC4E73" w:rsidP="006238CD">
            <w:pPr>
              <w:spacing w:before="120"/>
              <w:jc w:val="center"/>
              <w:rPr>
                <w:rFonts w:asciiTheme="minorHAnsi" w:hAnsiTheme="minorHAnsi" w:cs="Arial"/>
                <w:sz w:val="21"/>
                <w:szCs w:val="21"/>
              </w:rPr>
            </w:pPr>
          </w:p>
        </w:tc>
        <w:tc>
          <w:tcPr>
            <w:tcW w:w="167" w:type="pct"/>
          </w:tcPr>
          <w:p w14:paraId="2CB30D0F" w14:textId="77777777" w:rsidR="00FC4E73" w:rsidRDefault="00FC4E73" w:rsidP="006238CD">
            <w:pPr>
              <w:spacing w:before="120"/>
              <w:jc w:val="center"/>
              <w:rPr>
                <w:rFonts w:asciiTheme="minorHAnsi" w:hAnsiTheme="minorHAnsi" w:cs="Arial"/>
                <w:sz w:val="21"/>
                <w:szCs w:val="21"/>
              </w:rPr>
            </w:pPr>
          </w:p>
        </w:tc>
        <w:tc>
          <w:tcPr>
            <w:tcW w:w="167" w:type="pct"/>
          </w:tcPr>
          <w:p w14:paraId="6C08B9C9" w14:textId="77777777" w:rsidR="00FC4E73" w:rsidRDefault="00FC4E73" w:rsidP="006238CD">
            <w:pPr>
              <w:spacing w:before="120"/>
              <w:jc w:val="center"/>
              <w:rPr>
                <w:rFonts w:asciiTheme="minorHAnsi" w:hAnsiTheme="minorHAnsi" w:cs="Arial"/>
                <w:sz w:val="21"/>
                <w:szCs w:val="21"/>
              </w:rPr>
            </w:pPr>
          </w:p>
        </w:tc>
        <w:tc>
          <w:tcPr>
            <w:tcW w:w="167" w:type="pct"/>
          </w:tcPr>
          <w:p w14:paraId="25CC3CD9" w14:textId="77777777" w:rsidR="00FC4E73" w:rsidRDefault="00FC4E73" w:rsidP="006238CD">
            <w:pPr>
              <w:spacing w:before="120"/>
              <w:jc w:val="center"/>
              <w:rPr>
                <w:rFonts w:asciiTheme="minorHAnsi" w:hAnsiTheme="minorHAnsi" w:cs="Arial"/>
                <w:sz w:val="21"/>
                <w:szCs w:val="21"/>
              </w:rPr>
            </w:pPr>
          </w:p>
        </w:tc>
        <w:tc>
          <w:tcPr>
            <w:tcW w:w="167" w:type="pct"/>
          </w:tcPr>
          <w:p w14:paraId="274708CE" w14:textId="77777777" w:rsidR="00FC4E73" w:rsidRDefault="00FC4E73" w:rsidP="006238CD">
            <w:pPr>
              <w:spacing w:before="120"/>
              <w:jc w:val="center"/>
              <w:rPr>
                <w:rFonts w:asciiTheme="minorHAnsi" w:hAnsiTheme="minorHAnsi" w:cs="Arial"/>
                <w:sz w:val="21"/>
                <w:szCs w:val="21"/>
              </w:rPr>
            </w:pPr>
          </w:p>
        </w:tc>
        <w:tc>
          <w:tcPr>
            <w:tcW w:w="167" w:type="pct"/>
          </w:tcPr>
          <w:p w14:paraId="6B29949C" w14:textId="77777777" w:rsidR="00FC4E73" w:rsidRDefault="00FC4E73" w:rsidP="006238CD">
            <w:pPr>
              <w:spacing w:before="120"/>
              <w:jc w:val="center"/>
              <w:rPr>
                <w:rFonts w:asciiTheme="minorHAnsi" w:hAnsiTheme="minorHAnsi" w:cs="Arial"/>
                <w:sz w:val="21"/>
                <w:szCs w:val="21"/>
              </w:rPr>
            </w:pPr>
          </w:p>
        </w:tc>
        <w:tc>
          <w:tcPr>
            <w:tcW w:w="167" w:type="pct"/>
          </w:tcPr>
          <w:p w14:paraId="35371358" w14:textId="77777777" w:rsidR="00FC4E73" w:rsidRDefault="00FC4E73" w:rsidP="006238CD">
            <w:pPr>
              <w:spacing w:before="120"/>
              <w:jc w:val="center"/>
              <w:rPr>
                <w:rFonts w:asciiTheme="minorHAnsi" w:hAnsiTheme="minorHAnsi" w:cs="Arial"/>
                <w:sz w:val="21"/>
                <w:szCs w:val="21"/>
              </w:rPr>
            </w:pPr>
          </w:p>
        </w:tc>
        <w:tc>
          <w:tcPr>
            <w:tcW w:w="167" w:type="pct"/>
          </w:tcPr>
          <w:p w14:paraId="1CEDD563" w14:textId="77777777" w:rsidR="00FC4E73" w:rsidRDefault="00FC4E73" w:rsidP="006238CD">
            <w:pPr>
              <w:spacing w:before="120"/>
              <w:jc w:val="center"/>
              <w:rPr>
                <w:rFonts w:asciiTheme="minorHAnsi" w:hAnsiTheme="minorHAnsi" w:cs="Arial"/>
                <w:sz w:val="21"/>
                <w:szCs w:val="21"/>
              </w:rPr>
            </w:pPr>
          </w:p>
        </w:tc>
        <w:tc>
          <w:tcPr>
            <w:tcW w:w="167" w:type="pct"/>
          </w:tcPr>
          <w:p w14:paraId="6B1FF634" w14:textId="77777777" w:rsidR="00FC4E73" w:rsidRDefault="00FC4E73" w:rsidP="006238CD">
            <w:pPr>
              <w:spacing w:before="120"/>
              <w:jc w:val="center"/>
              <w:rPr>
                <w:rFonts w:asciiTheme="minorHAnsi" w:hAnsiTheme="minorHAnsi" w:cs="Arial"/>
                <w:sz w:val="21"/>
                <w:szCs w:val="21"/>
              </w:rPr>
            </w:pPr>
          </w:p>
        </w:tc>
        <w:tc>
          <w:tcPr>
            <w:tcW w:w="145" w:type="pct"/>
          </w:tcPr>
          <w:p w14:paraId="44350E6B" w14:textId="77777777" w:rsidR="00FC4E73" w:rsidRDefault="00FC4E73" w:rsidP="006238CD">
            <w:pPr>
              <w:spacing w:before="120"/>
              <w:jc w:val="center"/>
              <w:rPr>
                <w:rFonts w:asciiTheme="minorHAnsi" w:hAnsiTheme="minorHAnsi" w:cs="Arial"/>
                <w:sz w:val="21"/>
                <w:szCs w:val="21"/>
              </w:rPr>
            </w:pPr>
          </w:p>
        </w:tc>
      </w:tr>
    </w:tbl>
    <w:p w14:paraId="69771373" w14:textId="79E3BBCD" w:rsidR="0013389D" w:rsidRDefault="0013389D" w:rsidP="00FA5C36">
      <w:pPr>
        <w:spacing w:after="0" w:line="240" w:lineRule="auto"/>
        <w:jc w:val="both"/>
        <w:rPr>
          <w:rFonts w:ascii="Verdana" w:hAnsi="Verdana" w:cs="Times New Roman"/>
          <w:b/>
          <w:sz w:val="20"/>
          <w:szCs w:val="20"/>
        </w:rPr>
      </w:pPr>
      <w:r w:rsidRPr="004E460F">
        <w:rPr>
          <w:rFonts w:ascii="Verdana" w:hAnsi="Verdana" w:cs="Times New Roman"/>
          <w:b/>
          <w:sz w:val="20"/>
          <w:szCs w:val="20"/>
        </w:rPr>
        <w:t xml:space="preserve">                                       </w:t>
      </w:r>
    </w:p>
    <w:p w14:paraId="0576CFD1" w14:textId="2C2BE1F7" w:rsidR="006420A2" w:rsidRPr="004D187A" w:rsidRDefault="00B25F25" w:rsidP="00B25F25">
      <w:pPr>
        <w:spacing w:after="0" w:line="240" w:lineRule="auto"/>
        <w:ind w:firstLine="709"/>
        <w:jc w:val="center"/>
        <w:rPr>
          <w:rFonts w:ascii="Verdana" w:hAnsi="Verdana" w:cs="Times New Roman"/>
          <w:b/>
          <w:sz w:val="20"/>
          <w:szCs w:val="20"/>
          <w:u w:val="single"/>
        </w:rPr>
      </w:pPr>
      <w:r w:rsidRPr="004D187A">
        <w:rPr>
          <w:rFonts w:ascii="Verdana" w:hAnsi="Verdana" w:cs="Times New Roman"/>
          <w:b/>
          <w:sz w:val="20"/>
          <w:szCs w:val="20"/>
          <w:u w:val="single"/>
        </w:rPr>
        <w:t>ATTESTAZION</w:t>
      </w:r>
      <w:r w:rsidR="009818B9" w:rsidRPr="004D187A">
        <w:rPr>
          <w:rFonts w:ascii="Verdana" w:hAnsi="Verdana" w:cs="Times New Roman"/>
          <w:b/>
          <w:sz w:val="20"/>
          <w:szCs w:val="20"/>
          <w:u w:val="single"/>
        </w:rPr>
        <w:t xml:space="preserve">E RELATIVA ALLA SEZIONE </w:t>
      </w:r>
      <w:r w:rsidR="005129ED">
        <w:rPr>
          <w:rFonts w:ascii="Verdana" w:hAnsi="Verdana" w:cs="Times New Roman"/>
          <w:b/>
          <w:sz w:val="20"/>
          <w:szCs w:val="20"/>
          <w:u w:val="single"/>
        </w:rPr>
        <w:t>BANDI DI GARA E CONTRATTI</w:t>
      </w:r>
      <w:r w:rsidR="009818B9" w:rsidRPr="004D187A">
        <w:rPr>
          <w:rFonts w:ascii="Verdana" w:hAnsi="Verdana" w:cs="Times New Roman"/>
          <w:b/>
          <w:sz w:val="20"/>
          <w:szCs w:val="20"/>
          <w:u w:val="single"/>
        </w:rPr>
        <w:t xml:space="preserve"> </w:t>
      </w:r>
    </w:p>
    <w:p w14:paraId="77C238C1" w14:textId="77777777" w:rsidR="006420A2" w:rsidRDefault="006420A2" w:rsidP="006420A2">
      <w:pPr>
        <w:spacing w:after="0" w:line="240" w:lineRule="auto"/>
        <w:ind w:firstLine="709"/>
        <w:jc w:val="both"/>
        <w:rPr>
          <w:rFonts w:ascii="Verdana" w:hAnsi="Verdana" w:cs="Times New Roman"/>
          <w:b/>
          <w:sz w:val="20"/>
          <w:szCs w:val="20"/>
        </w:rPr>
      </w:pPr>
    </w:p>
    <w:p w14:paraId="65F52060" w14:textId="77777777" w:rsidR="006420A2" w:rsidRDefault="006420A2" w:rsidP="006420A2">
      <w:pPr>
        <w:spacing w:after="0" w:line="240" w:lineRule="auto"/>
        <w:ind w:firstLine="709"/>
        <w:jc w:val="both"/>
        <w:rPr>
          <w:rFonts w:ascii="Verdana" w:hAnsi="Verdana" w:cs="Times New Roman"/>
          <w:b/>
          <w:sz w:val="20"/>
          <w:szCs w:val="20"/>
        </w:rPr>
      </w:pPr>
    </w:p>
    <w:p w14:paraId="1FEECCDA" w14:textId="77777777" w:rsidR="00082739" w:rsidRDefault="009818B9" w:rsidP="00082739">
      <w:pPr>
        <w:jc w:val="both"/>
        <w:rPr>
          <w:rFonts w:cstheme="minorHAnsi"/>
          <w:b/>
          <w:bCs/>
          <w:sz w:val="24"/>
          <w:szCs w:val="24"/>
        </w:rPr>
      </w:pPr>
      <w:r w:rsidRPr="00082739">
        <w:rPr>
          <w:rFonts w:cstheme="minorHAnsi"/>
          <w:b/>
          <w:bCs/>
          <w:sz w:val="24"/>
          <w:szCs w:val="24"/>
        </w:rPr>
        <w:t>SI ATTESTA CHE IN QUESTO ENTE</w:t>
      </w:r>
      <w:r w:rsidR="00082739">
        <w:rPr>
          <w:rFonts w:cstheme="minorHAnsi"/>
          <w:b/>
          <w:bCs/>
          <w:sz w:val="24"/>
          <w:szCs w:val="24"/>
        </w:rPr>
        <w:t>:</w:t>
      </w:r>
    </w:p>
    <w:p w14:paraId="1C685A89" w14:textId="77777777" w:rsidR="00082739" w:rsidRDefault="00082739" w:rsidP="00082739">
      <w:pPr>
        <w:jc w:val="both"/>
        <w:rPr>
          <w:rFonts w:cstheme="minorHAnsi"/>
          <w:b/>
          <w:bCs/>
          <w:sz w:val="24"/>
          <w:szCs w:val="24"/>
        </w:rPr>
      </w:pPr>
      <w:r>
        <w:rPr>
          <w:rFonts w:cstheme="minorHAnsi"/>
          <w:b/>
          <w:bCs/>
          <w:sz w:val="24"/>
          <w:szCs w:val="24"/>
        </w:rPr>
        <w:t>-</w:t>
      </w:r>
      <w:r w:rsidRPr="00082739">
        <w:rPr>
          <w:rFonts w:cstheme="minorHAnsi"/>
          <w:b/>
          <w:bCs/>
          <w:sz w:val="24"/>
          <w:szCs w:val="24"/>
        </w:rPr>
        <w:t xml:space="preserve"> </w:t>
      </w:r>
      <w:r w:rsidRPr="00082739">
        <w:rPr>
          <w:rFonts w:cstheme="minorHAnsi"/>
          <w:b/>
          <w:bCs/>
          <w:sz w:val="24"/>
          <w:szCs w:val="24"/>
        </w:rPr>
        <w:t>NON SONO STATI EMESSI AVVISI FINALIZZATI AD ACQUISIRE MANIFESTAZIONI DI INTERESSE DI OPERATORI ECONOMICI IN ORDINE AI LAVORI DI POSSIBILE COMPLETAMENTO DI OPERE INCOMPIUTE IN QUANTO NON SI E’ MAI VERIFICATA TALE IPOTESI</w:t>
      </w:r>
      <w:r>
        <w:rPr>
          <w:rFonts w:cstheme="minorHAnsi"/>
          <w:b/>
          <w:bCs/>
          <w:sz w:val="24"/>
          <w:szCs w:val="24"/>
        </w:rPr>
        <w:t>;</w:t>
      </w:r>
    </w:p>
    <w:p w14:paraId="36390C02" w14:textId="77777777" w:rsidR="00082739" w:rsidRDefault="00082739" w:rsidP="00082739">
      <w:pPr>
        <w:jc w:val="both"/>
        <w:rPr>
          <w:rFonts w:cstheme="minorHAnsi"/>
          <w:b/>
          <w:bCs/>
          <w:sz w:val="24"/>
          <w:szCs w:val="24"/>
        </w:rPr>
      </w:pPr>
      <w:r>
        <w:rPr>
          <w:rFonts w:cstheme="minorHAnsi"/>
          <w:b/>
          <w:bCs/>
          <w:sz w:val="24"/>
          <w:szCs w:val="24"/>
        </w:rPr>
        <w:t xml:space="preserve">- </w:t>
      </w:r>
      <w:r>
        <w:rPr>
          <w:rFonts w:cstheme="minorHAnsi"/>
          <w:b/>
          <w:bCs/>
          <w:sz w:val="24"/>
          <w:szCs w:val="24"/>
        </w:rPr>
        <w:t>NON VIENE PUBBLICATA LA COMUNICAZIONE CIRCA LA MANCATA REDAZIONE DEL PROGRAMMA TRIENNALE DEI LAVORI PUBBLICI (PER ASSENZA DI LAVORI) IN QUANTO OGNI ANNO V</w:t>
      </w:r>
      <w:r>
        <w:rPr>
          <w:rFonts w:cstheme="minorHAnsi"/>
          <w:b/>
          <w:bCs/>
          <w:sz w:val="24"/>
          <w:szCs w:val="24"/>
        </w:rPr>
        <w:t xml:space="preserve">IENE </w:t>
      </w:r>
      <w:r>
        <w:rPr>
          <w:rFonts w:cstheme="minorHAnsi"/>
          <w:b/>
          <w:bCs/>
          <w:sz w:val="24"/>
          <w:szCs w:val="24"/>
        </w:rPr>
        <w:t>POSITIVAMENTE REDATT</w:t>
      </w:r>
      <w:r>
        <w:rPr>
          <w:rFonts w:cstheme="minorHAnsi"/>
          <w:b/>
          <w:bCs/>
          <w:sz w:val="24"/>
          <w:szCs w:val="24"/>
        </w:rPr>
        <w:t>O</w:t>
      </w:r>
      <w:r>
        <w:rPr>
          <w:rFonts w:cstheme="minorHAnsi"/>
          <w:b/>
          <w:bCs/>
          <w:sz w:val="24"/>
          <w:szCs w:val="24"/>
        </w:rPr>
        <w:t xml:space="preserve"> I</w:t>
      </w:r>
      <w:r>
        <w:rPr>
          <w:rFonts w:cstheme="minorHAnsi"/>
          <w:b/>
          <w:bCs/>
          <w:sz w:val="24"/>
          <w:szCs w:val="24"/>
        </w:rPr>
        <w:t>L</w:t>
      </w:r>
      <w:r>
        <w:rPr>
          <w:rFonts w:cstheme="minorHAnsi"/>
          <w:b/>
          <w:bCs/>
          <w:sz w:val="24"/>
          <w:szCs w:val="24"/>
        </w:rPr>
        <w:t xml:space="preserve"> RELATIV</w:t>
      </w:r>
      <w:r>
        <w:rPr>
          <w:rFonts w:cstheme="minorHAnsi"/>
          <w:b/>
          <w:bCs/>
          <w:sz w:val="24"/>
          <w:szCs w:val="24"/>
        </w:rPr>
        <w:t>O</w:t>
      </w:r>
      <w:r>
        <w:rPr>
          <w:rFonts w:cstheme="minorHAnsi"/>
          <w:b/>
          <w:bCs/>
          <w:sz w:val="24"/>
          <w:szCs w:val="24"/>
        </w:rPr>
        <w:t xml:space="preserve"> PROGRAMM</w:t>
      </w:r>
      <w:r>
        <w:rPr>
          <w:rFonts w:cstheme="minorHAnsi"/>
          <w:b/>
          <w:bCs/>
          <w:sz w:val="24"/>
          <w:szCs w:val="24"/>
        </w:rPr>
        <w:t>A</w:t>
      </w:r>
      <w:r>
        <w:rPr>
          <w:rFonts w:cstheme="minorHAnsi"/>
          <w:b/>
          <w:bCs/>
          <w:sz w:val="24"/>
          <w:szCs w:val="24"/>
        </w:rPr>
        <w:t xml:space="preserve"> TRIENNAL</w:t>
      </w:r>
      <w:r>
        <w:rPr>
          <w:rFonts w:cstheme="minorHAnsi"/>
          <w:b/>
          <w:bCs/>
          <w:sz w:val="24"/>
          <w:szCs w:val="24"/>
        </w:rPr>
        <w:t>E;</w:t>
      </w:r>
    </w:p>
    <w:p w14:paraId="10B1ABE5" w14:textId="77777777" w:rsidR="00082739" w:rsidRDefault="00082739" w:rsidP="00082739">
      <w:pPr>
        <w:jc w:val="both"/>
        <w:rPr>
          <w:rFonts w:cstheme="minorHAnsi"/>
          <w:b/>
          <w:bCs/>
          <w:sz w:val="24"/>
          <w:szCs w:val="24"/>
        </w:rPr>
      </w:pPr>
      <w:r>
        <w:rPr>
          <w:rFonts w:cstheme="minorHAnsi"/>
          <w:b/>
          <w:bCs/>
          <w:sz w:val="24"/>
          <w:szCs w:val="24"/>
        </w:rPr>
        <w:t xml:space="preserve">- </w:t>
      </w:r>
      <w:r>
        <w:rPr>
          <w:rFonts w:cstheme="minorHAnsi"/>
          <w:b/>
          <w:bCs/>
          <w:sz w:val="24"/>
          <w:szCs w:val="24"/>
        </w:rPr>
        <w:t>NON E’ STATO NOMINATO IL COLLEGIO CONSULTIVO TECNICO</w:t>
      </w:r>
      <w:r>
        <w:rPr>
          <w:rFonts w:cstheme="minorHAnsi"/>
          <w:b/>
          <w:bCs/>
          <w:sz w:val="24"/>
          <w:szCs w:val="24"/>
        </w:rPr>
        <w:t>;</w:t>
      </w:r>
    </w:p>
    <w:p w14:paraId="656D3637" w14:textId="77777777" w:rsidR="00082739" w:rsidRDefault="00082739" w:rsidP="00082739">
      <w:pPr>
        <w:jc w:val="both"/>
        <w:rPr>
          <w:rFonts w:cstheme="minorHAnsi"/>
          <w:b/>
          <w:bCs/>
          <w:sz w:val="24"/>
          <w:szCs w:val="24"/>
        </w:rPr>
      </w:pPr>
      <w:r>
        <w:rPr>
          <w:rFonts w:cstheme="minorHAnsi"/>
          <w:b/>
          <w:bCs/>
          <w:sz w:val="24"/>
          <w:szCs w:val="24"/>
        </w:rPr>
        <w:t xml:space="preserve">- </w:t>
      </w:r>
      <w:r>
        <w:rPr>
          <w:rFonts w:cstheme="minorHAnsi"/>
          <w:b/>
          <w:bCs/>
          <w:sz w:val="24"/>
          <w:szCs w:val="24"/>
        </w:rPr>
        <w:t>NON SI E’ PROCEDUTO NEL CORSO DEL 2024 E SINO AL 31 MAGGIO 2025 ALLA NOMINA DI COMMISSIONI GIUDICATRICI IN QUANTO LE GARE NON HANNO RIGUARDATO LAVORI PUBBLICI DI IMPORTO SUPERIORE A 150.000,00 EURO</w:t>
      </w:r>
      <w:r>
        <w:rPr>
          <w:rFonts w:cstheme="minorHAnsi"/>
          <w:b/>
          <w:bCs/>
          <w:sz w:val="24"/>
          <w:szCs w:val="24"/>
        </w:rPr>
        <w:t>;</w:t>
      </w:r>
    </w:p>
    <w:p w14:paraId="5135CD0C" w14:textId="17DFA33E" w:rsidR="00082739" w:rsidRDefault="00082739" w:rsidP="00082739">
      <w:pPr>
        <w:jc w:val="both"/>
        <w:rPr>
          <w:rFonts w:cstheme="minorHAnsi"/>
          <w:b/>
          <w:bCs/>
          <w:sz w:val="24"/>
          <w:szCs w:val="24"/>
        </w:rPr>
      </w:pPr>
      <w:r>
        <w:rPr>
          <w:rFonts w:cstheme="minorHAnsi"/>
          <w:b/>
          <w:bCs/>
          <w:sz w:val="24"/>
          <w:szCs w:val="24"/>
        </w:rPr>
        <w:t xml:space="preserve">- </w:t>
      </w:r>
      <w:r>
        <w:rPr>
          <w:rFonts w:cstheme="minorHAnsi"/>
          <w:b/>
          <w:bCs/>
          <w:sz w:val="24"/>
          <w:szCs w:val="24"/>
        </w:rPr>
        <w:t>NON VIENE APPLICATO L’ISTITUTO DEL DIBATTITO PUBBLICO</w:t>
      </w:r>
      <w:r>
        <w:rPr>
          <w:rFonts w:cstheme="minorHAnsi"/>
          <w:b/>
          <w:bCs/>
          <w:sz w:val="24"/>
          <w:szCs w:val="24"/>
        </w:rPr>
        <w:t>;</w:t>
      </w:r>
    </w:p>
    <w:p w14:paraId="7CB1F64F" w14:textId="10593908" w:rsidR="00082739" w:rsidRDefault="00082739" w:rsidP="00082739">
      <w:pPr>
        <w:jc w:val="both"/>
        <w:rPr>
          <w:rFonts w:cstheme="minorHAnsi"/>
          <w:b/>
          <w:bCs/>
          <w:sz w:val="24"/>
          <w:szCs w:val="24"/>
        </w:rPr>
      </w:pPr>
      <w:r>
        <w:rPr>
          <w:rFonts w:cstheme="minorHAnsi"/>
          <w:b/>
          <w:bCs/>
          <w:sz w:val="24"/>
          <w:szCs w:val="24"/>
        </w:rPr>
        <w:t xml:space="preserve">- </w:t>
      </w:r>
      <w:r>
        <w:rPr>
          <w:rFonts w:cstheme="minorHAnsi"/>
          <w:b/>
          <w:bCs/>
          <w:sz w:val="24"/>
          <w:szCs w:val="24"/>
        </w:rPr>
        <w:t>NON SONO STATE POSTE IN ESSERE CONDOTTE COSTITUENTI GRAVI ILLECITI PROFESSIONALI COMPORTANTI CAUSA DI ESCLUSIONE DA GARE</w:t>
      </w:r>
      <w:r>
        <w:rPr>
          <w:rFonts w:cstheme="minorHAnsi"/>
          <w:b/>
          <w:bCs/>
          <w:sz w:val="24"/>
          <w:szCs w:val="24"/>
        </w:rPr>
        <w:t>;</w:t>
      </w:r>
    </w:p>
    <w:p w14:paraId="7E042C83" w14:textId="77777777" w:rsidR="00082739" w:rsidRDefault="00082739" w:rsidP="00082739">
      <w:pPr>
        <w:jc w:val="both"/>
        <w:rPr>
          <w:rFonts w:cstheme="minorHAnsi"/>
          <w:b/>
          <w:bCs/>
          <w:sz w:val="24"/>
          <w:szCs w:val="24"/>
        </w:rPr>
      </w:pPr>
      <w:r>
        <w:rPr>
          <w:rFonts w:cstheme="minorHAnsi"/>
          <w:b/>
          <w:bCs/>
          <w:sz w:val="24"/>
          <w:szCs w:val="24"/>
        </w:rPr>
        <w:t xml:space="preserve">- </w:t>
      </w:r>
      <w:r>
        <w:rPr>
          <w:rFonts w:cstheme="minorHAnsi"/>
          <w:b/>
          <w:bCs/>
          <w:sz w:val="24"/>
          <w:szCs w:val="24"/>
        </w:rPr>
        <w:t>NON SONO STATI STIPULATI CONTRATTI PUBBLICI PNRR E PNC COMPORTANTI (SIA NELLA FASE DI AFFIDAMENTO CHE IN QUELLA ESECUTIVA) L’OBBLIGO DELLA PARI OPPORTUNITA’ E INCLUSIONE LAVORATIVA</w:t>
      </w:r>
      <w:r>
        <w:rPr>
          <w:rFonts w:cstheme="minorHAnsi"/>
          <w:b/>
          <w:bCs/>
          <w:sz w:val="24"/>
          <w:szCs w:val="24"/>
        </w:rPr>
        <w:t>;</w:t>
      </w:r>
    </w:p>
    <w:p w14:paraId="25C87C6D" w14:textId="3AAD2426" w:rsidR="00082739" w:rsidRDefault="00082739" w:rsidP="00082739">
      <w:pPr>
        <w:jc w:val="both"/>
        <w:rPr>
          <w:rFonts w:cstheme="minorHAnsi"/>
          <w:b/>
          <w:bCs/>
          <w:sz w:val="24"/>
          <w:szCs w:val="24"/>
        </w:rPr>
      </w:pPr>
      <w:r>
        <w:rPr>
          <w:rFonts w:cstheme="minorHAnsi"/>
          <w:b/>
          <w:bCs/>
          <w:sz w:val="24"/>
          <w:szCs w:val="24"/>
        </w:rPr>
        <w:t>-</w:t>
      </w:r>
      <w:r w:rsidRPr="00082739">
        <w:rPr>
          <w:rFonts w:cstheme="minorHAnsi"/>
          <w:b/>
          <w:bCs/>
          <w:sz w:val="24"/>
          <w:szCs w:val="24"/>
        </w:rPr>
        <w:t xml:space="preserve"> </w:t>
      </w:r>
      <w:r>
        <w:rPr>
          <w:rFonts w:cstheme="minorHAnsi"/>
          <w:b/>
          <w:bCs/>
          <w:sz w:val="24"/>
          <w:szCs w:val="24"/>
        </w:rPr>
        <w:t>NON SONO STATI STIPULATI CONTRATTI DI SPONSARIZZAZIONE</w:t>
      </w:r>
      <w:r>
        <w:rPr>
          <w:rFonts w:cstheme="minorHAnsi"/>
          <w:b/>
          <w:bCs/>
          <w:sz w:val="24"/>
          <w:szCs w:val="24"/>
        </w:rPr>
        <w:t>;</w:t>
      </w:r>
    </w:p>
    <w:p w14:paraId="60C2A3F3" w14:textId="77777777" w:rsidR="00082739" w:rsidRDefault="00082739" w:rsidP="00082739">
      <w:pPr>
        <w:jc w:val="both"/>
        <w:rPr>
          <w:rFonts w:cstheme="minorHAnsi"/>
          <w:b/>
          <w:bCs/>
          <w:sz w:val="24"/>
          <w:szCs w:val="24"/>
        </w:rPr>
      </w:pPr>
      <w:r>
        <w:rPr>
          <w:rFonts w:cstheme="minorHAnsi"/>
          <w:b/>
          <w:bCs/>
          <w:sz w:val="24"/>
          <w:szCs w:val="24"/>
        </w:rPr>
        <w:t xml:space="preserve">- NON SONO STATI POSTI IN ESSERE PROVVEDIMENTI DI SOMMA URGENZA E DI PROTEZIONE CIVILE; </w:t>
      </w:r>
    </w:p>
    <w:p w14:paraId="3B20BA0C" w14:textId="77777777" w:rsidR="00082739" w:rsidRDefault="00082739" w:rsidP="00082739">
      <w:pPr>
        <w:jc w:val="both"/>
        <w:rPr>
          <w:rFonts w:cstheme="minorHAnsi"/>
          <w:b/>
          <w:bCs/>
          <w:sz w:val="24"/>
          <w:szCs w:val="24"/>
        </w:rPr>
      </w:pPr>
      <w:r>
        <w:rPr>
          <w:rFonts w:cstheme="minorHAnsi"/>
          <w:b/>
          <w:bCs/>
          <w:sz w:val="24"/>
          <w:szCs w:val="24"/>
        </w:rPr>
        <w:t>- NON E’ STATO APPLICATO L’ISTITUTO DELLA FINANZA DI PROGETTO;</w:t>
      </w:r>
    </w:p>
    <w:p w14:paraId="741D4232" w14:textId="54D66E29" w:rsidR="00082739" w:rsidRDefault="00082739" w:rsidP="00082739">
      <w:pPr>
        <w:jc w:val="both"/>
        <w:rPr>
          <w:rFonts w:cstheme="minorHAnsi"/>
          <w:b/>
          <w:bCs/>
          <w:sz w:val="24"/>
          <w:szCs w:val="24"/>
        </w:rPr>
      </w:pPr>
      <w:r>
        <w:rPr>
          <w:rFonts w:cstheme="minorHAnsi"/>
          <w:b/>
          <w:bCs/>
          <w:sz w:val="24"/>
          <w:szCs w:val="24"/>
        </w:rPr>
        <w:t>- NON SONO STATE POSTE IN ESSERE PROCEDURE DI AFFIDAMENTO SERVIZI PUBBLICI LOCALI</w:t>
      </w:r>
      <w:r w:rsidR="00FA5C36">
        <w:rPr>
          <w:rFonts w:cstheme="minorHAnsi"/>
          <w:b/>
          <w:bCs/>
          <w:sz w:val="24"/>
          <w:szCs w:val="24"/>
        </w:rPr>
        <w:t>.</w:t>
      </w:r>
      <w:r>
        <w:rPr>
          <w:rFonts w:cstheme="minorHAnsi"/>
          <w:b/>
          <w:bCs/>
          <w:sz w:val="24"/>
          <w:szCs w:val="24"/>
        </w:rPr>
        <w:t xml:space="preserve">    </w:t>
      </w:r>
    </w:p>
    <w:p w14:paraId="46C7C310" w14:textId="7E350ACE" w:rsidR="009818B9" w:rsidRDefault="00384405" w:rsidP="00FA5C36">
      <w:pPr>
        <w:jc w:val="right"/>
        <w:rPr>
          <w:rFonts w:cstheme="minorHAnsi"/>
          <w:b/>
          <w:bCs/>
          <w:sz w:val="24"/>
          <w:szCs w:val="24"/>
        </w:rPr>
      </w:pPr>
      <w:r>
        <w:rPr>
          <w:rFonts w:cstheme="minorHAnsi"/>
          <w:b/>
          <w:bCs/>
          <w:sz w:val="24"/>
          <w:szCs w:val="24"/>
        </w:rPr>
        <w:t xml:space="preserve">F.TO IL Segretario dell’Unione   </w:t>
      </w:r>
      <w:r w:rsidR="009818B9">
        <w:rPr>
          <w:rFonts w:cstheme="minorHAnsi"/>
          <w:b/>
          <w:bCs/>
          <w:sz w:val="24"/>
          <w:szCs w:val="24"/>
        </w:rPr>
        <w:t xml:space="preserve"> </w:t>
      </w:r>
    </w:p>
    <w:p w14:paraId="6A0770BB" w14:textId="1D9EAB5B" w:rsidR="006420A2" w:rsidRPr="00FA5C36" w:rsidRDefault="00384405" w:rsidP="00FA5C36">
      <w:pPr>
        <w:jc w:val="right"/>
        <w:rPr>
          <w:rFonts w:cstheme="minorHAnsi"/>
          <w:b/>
          <w:bCs/>
          <w:sz w:val="24"/>
          <w:szCs w:val="24"/>
        </w:rPr>
      </w:pPr>
      <w:r>
        <w:rPr>
          <w:rFonts w:cstheme="minorHAnsi"/>
          <w:b/>
          <w:bCs/>
          <w:sz w:val="24"/>
          <w:szCs w:val="24"/>
        </w:rPr>
        <w:t>Dott.ssa Minissale Giuseppin</w:t>
      </w:r>
      <w:r w:rsidR="00FA5C36">
        <w:rPr>
          <w:rFonts w:cstheme="minorHAnsi"/>
          <w:b/>
          <w:bCs/>
          <w:sz w:val="24"/>
          <w:szCs w:val="24"/>
        </w:rPr>
        <w:t>a</w:t>
      </w:r>
    </w:p>
    <w:sectPr w:rsidR="006420A2" w:rsidRPr="00FA5C36" w:rsidSect="00AA09FA">
      <w:pgSz w:w="11906" w:h="16838"/>
      <w:pgMar w:top="851" w:right="1134"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21537E"/>
    <w:multiLevelType w:val="hybridMultilevel"/>
    <w:tmpl w:val="2F321EAC"/>
    <w:lvl w:ilvl="0" w:tplc="0410000F">
      <w:start w:val="1"/>
      <w:numFmt w:val="decimal"/>
      <w:lvlText w:val="%1."/>
      <w:lvlJc w:val="left"/>
      <w:pPr>
        <w:tabs>
          <w:tab w:val="num" w:pos="360"/>
        </w:tabs>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2487E0E"/>
    <w:multiLevelType w:val="hybridMultilevel"/>
    <w:tmpl w:val="B978C45C"/>
    <w:lvl w:ilvl="0" w:tplc="905ECECA">
      <w:start w:val="1"/>
      <w:numFmt w:val="bullet"/>
      <w:lvlText w:val=""/>
      <w:lvlJc w:val="left"/>
      <w:pPr>
        <w:tabs>
          <w:tab w:val="num" w:pos="360"/>
        </w:tabs>
        <w:ind w:left="360" w:hanging="360"/>
      </w:pPr>
      <w:rPr>
        <w:rFonts w:ascii="Symbol" w:hAnsi="Symbol" w:hint="default"/>
        <w:color w:val="auto"/>
      </w:rPr>
    </w:lvl>
    <w:lvl w:ilvl="1" w:tplc="0E680EC4">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pStyle w:val="Titolo3"/>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6B4A57"/>
    <w:multiLevelType w:val="hybridMultilevel"/>
    <w:tmpl w:val="32E4BF28"/>
    <w:lvl w:ilvl="0" w:tplc="6598F4D4">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AD50FC3"/>
    <w:multiLevelType w:val="hybridMultilevel"/>
    <w:tmpl w:val="B4E4FD8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15:restartNumberingAfterBreak="0">
    <w:nsid w:val="1F6B12A1"/>
    <w:multiLevelType w:val="hybridMultilevel"/>
    <w:tmpl w:val="CA407E6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444103A"/>
    <w:multiLevelType w:val="hybridMultilevel"/>
    <w:tmpl w:val="1C7640E4"/>
    <w:lvl w:ilvl="0" w:tplc="04100001">
      <w:start w:val="1"/>
      <w:numFmt w:val="bullet"/>
      <w:lvlText w:val=""/>
      <w:lvlJc w:val="left"/>
      <w:pPr>
        <w:tabs>
          <w:tab w:val="num" w:pos="720"/>
        </w:tabs>
        <w:ind w:left="720" w:hanging="360"/>
      </w:pPr>
      <w:rPr>
        <w:rFonts w:ascii="Symbol" w:hAnsi="Symbol" w:hint="default"/>
      </w:rPr>
    </w:lvl>
    <w:lvl w:ilvl="1" w:tplc="D74ADBC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B03BF6"/>
    <w:multiLevelType w:val="hybridMultilevel"/>
    <w:tmpl w:val="3FF06784"/>
    <w:lvl w:ilvl="0" w:tplc="229049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325F00"/>
    <w:multiLevelType w:val="hybridMultilevel"/>
    <w:tmpl w:val="9D2E8C2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702287E"/>
    <w:multiLevelType w:val="hybridMultilevel"/>
    <w:tmpl w:val="4D1CA348"/>
    <w:lvl w:ilvl="0" w:tplc="6598F4D4">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E250C18"/>
    <w:multiLevelType w:val="hybridMultilevel"/>
    <w:tmpl w:val="6A3E47CA"/>
    <w:lvl w:ilvl="0" w:tplc="6598F4D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21D3639"/>
    <w:multiLevelType w:val="hybridMultilevel"/>
    <w:tmpl w:val="E82A3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060F45"/>
    <w:multiLevelType w:val="hybridMultilevel"/>
    <w:tmpl w:val="D6586A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8409CC"/>
    <w:multiLevelType w:val="hybridMultilevel"/>
    <w:tmpl w:val="FE9AEF24"/>
    <w:lvl w:ilvl="0" w:tplc="83D2A452">
      <w:start w:val="1"/>
      <w:numFmt w:val="bullet"/>
      <w:lvlText w:val=""/>
      <w:lvlJc w:val="left"/>
      <w:pPr>
        <w:tabs>
          <w:tab w:val="num" w:pos="360"/>
        </w:tabs>
        <w:ind w:left="0" w:firstLine="0"/>
      </w:pPr>
      <w:rPr>
        <w:rFonts w:ascii="Symbol" w:hAnsi="Symbol" w:hint="default"/>
        <w:color w:val="auto"/>
      </w:rPr>
    </w:lvl>
    <w:lvl w:ilvl="1" w:tplc="0E680EC4">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9034A76"/>
    <w:multiLevelType w:val="hybridMultilevel"/>
    <w:tmpl w:val="8DAC69B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9938FD"/>
    <w:multiLevelType w:val="hybridMultilevel"/>
    <w:tmpl w:val="B8D2093C"/>
    <w:lvl w:ilvl="0" w:tplc="04100001">
      <w:start w:val="1"/>
      <w:numFmt w:val="bullet"/>
      <w:lvlText w:val=""/>
      <w:lvlJc w:val="left"/>
      <w:pPr>
        <w:tabs>
          <w:tab w:val="num" w:pos="360"/>
        </w:tabs>
        <w:ind w:left="360" w:hanging="360"/>
      </w:pPr>
      <w:rPr>
        <w:rFonts w:ascii="Symbol" w:hAnsi="Symbol" w:hint="default"/>
      </w:rPr>
    </w:lvl>
    <w:lvl w:ilvl="1" w:tplc="04100019">
      <w:start w:val="1"/>
      <w:numFmt w:val="lowerLetter"/>
      <w:lvlText w:val="%2."/>
      <w:lvlJc w:val="left"/>
      <w:pPr>
        <w:tabs>
          <w:tab w:val="num" w:pos="1080"/>
        </w:tabs>
        <w:ind w:left="1080" w:hanging="360"/>
      </w:pPr>
      <w:rPr>
        <w:rFonts w:hint="default"/>
      </w:rPr>
    </w:lvl>
    <w:lvl w:ilvl="2" w:tplc="04100001">
      <w:start w:val="1"/>
      <w:numFmt w:val="bullet"/>
      <w:lvlText w:val=""/>
      <w:lvlJc w:val="left"/>
      <w:pPr>
        <w:tabs>
          <w:tab w:val="num" w:pos="1800"/>
        </w:tabs>
        <w:ind w:left="1800" w:hanging="360"/>
      </w:pPr>
      <w:rPr>
        <w:rFonts w:ascii="Symbol" w:hAnsi="Symbol"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AF255E8"/>
    <w:multiLevelType w:val="hybridMultilevel"/>
    <w:tmpl w:val="5B2E49B2"/>
    <w:lvl w:ilvl="0" w:tplc="B6BC00B4">
      <w:start w:val="1"/>
      <w:numFmt w:val="decimal"/>
      <w:lvlText w:val="%1)"/>
      <w:lvlJc w:val="left"/>
      <w:pPr>
        <w:tabs>
          <w:tab w:val="num" w:pos="644"/>
        </w:tabs>
        <w:ind w:left="644" w:hanging="360"/>
      </w:pPr>
    </w:lvl>
    <w:lvl w:ilvl="1" w:tplc="BA3633D2">
      <w:start w:val="1"/>
      <w:numFmt w:val="decimal"/>
      <w:lvlText w:val="%2)"/>
      <w:lvlJc w:val="left"/>
      <w:pPr>
        <w:tabs>
          <w:tab w:val="num" w:pos="404"/>
        </w:tabs>
        <w:ind w:left="404" w:hanging="360"/>
      </w:pPr>
      <w:rPr>
        <w:rFonts w:ascii="Times New Roman" w:eastAsia="Times New Roman" w:hAnsi="Times New Roman" w:cs="Times New Roman"/>
      </w:rPr>
    </w:lvl>
    <w:lvl w:ilvl="2" w:tplc="0410001B">
      <w:start w:val="1"/>
      <w:numFmt w:val="decimal"/>
      <w:lvlText w:val="%3."/>
      <w:lvlJc w:val="left"/>
      <w:pPr>
        <w:tabs>
          <w:tab w:val="num" w:pos="2204"/>
        </w:tabs>
        <w:ind w:left="2204" w:hanging="360"/>
      </w:pPr>
    </w:lvl>
    <w:lvl w:ilvl="3" w:tplc="0410000F">
      <w:start w:val="1"/>
      <w:numFmt w:val="decimal"/>
      <w:lvlText w:val="%4."/>
      <w:lvlJc w:val="left"/>
      <w:pPr>
        <w:tabs>
          <w:tab w:val="num" w:pos="2924"/>
        </w:tabs>
        <w:ind w:left="2924" w:hanging="360"/>
      </w:pPr>
    </w:lvl>
    <w:lvl w:ilvl="4" w:tplc="04100019">
      <w:start w:val="1"/>
      <w:numFmt w:val="decimal"/>
      <w:lvlText w:val="%5."/>
      <w:lvlJc w:val="left"/>
      <w:pPr>
        <w:tabs>
          <w:tab w:val="num" w:pos="3644"/>
        </w:tabs>
        <w:ind w:left="3644" w:hanging="360"/>
      </w:pPr>
    </w:lvl>
    <w:lvl w:ilvl="5" w:tplc="0410001B">
      <w:start w:val="1"/>
      <w:numFmt w:val="decimal"/>
      <w:lvlText w:val="%6."/>
      <w:lvlJc w:val="left"/>
      <w:pPr>
        <w:tabs>
          <w:tab w:val="num" w:pos="4364"/>
        </w:tabs>
        <w:ind w:left="4364" w:hanging="360"/>
      </w:pPr>
    </w:lvl>
    <w:lvl w:ilvl="6" w:tplc="0410000F">
      <w:start w:val="1"/>
      <w:numFmt w:val="decimal"/>
      <w:lvlText w:val="%7."/>
      <w:lvlJc w:val="left"/>
      <w:pPr>
        <w:tabs>
          <w:tab w:val="num" w:pos="5084"/>
        </w:tabs>
        <w:ind w:left="5084" w:hanging="360"/>
      </w:pPr>
    </w:lvl>
    <w:lvl w:ilvl="7" w:tplc="04100019">
      <w:start w:val="1"/>
      <w:numFmt w:val="decimal"/>
      <w:lvlText w:val="%8."/>
      <w:lvlJc w:val="left"/>
      <w:pPr>
        <w:tabs>
          <w:tab w:val="num" w:pos="5804"/>
        </w:tabs>
        <w:ind w:left="5804" w:hanging="360"/>
      </w:pPr>
    </w:lvl>
    <w:lvl w:ilvl="8" w:tplc="0410001B">
      <w:start w:val="1"/>
      <w:numFmt w:val="decimal"/>
      <w:lvlText w:val="%9."/>
      <w:lvlJc w:val="left"/>
      <w:pPr>
        <w:tabs>
          <w:tab w:val="num" w:pos="6524"/>
        </w:tabs>
        <w:ind w:left="6524" w:hanging="360"/>
      </w:pPr>
    </w:lvl>
  </w:abstractNum>
  <w:num w:numId="1" w16cid:durableId="357392338">
    <w:abstractNumId w:val="3"/>
  </w:num>
  <w:num w:numId="2" w16cid:durableId="1794867140">
    <w:abstractNumId w:val="14"/>
  </w:num>
  <w:num w:numId="3" w16cid:durableId="34739531">
    <w:abstractNumId w:val="16"/>
  </w:num>
  <w:num w:numId="4" w16cid:durableId="877546412">
    <w:abstractNumId w:val="2"/>
  </w:num>
  <w:num w:numId="5" w16cid:durableId="964582957">
    <w:abstractNumId w:val="0"/>
  </w:num>
  <w:num w:numId="6" w16cid:durableId="1779131756">
    <w:abstractNumId w:val="1"/>
  </w:num>
  <w:num w:numId="7" w16cid:durableId="129711563">
    <w:abstractNumId w:val="7"/>
  </w:num>
  <w:num w:numId="8" w16cid:durableId="1223250549">
    <w:abstractNumId w:val="15"/>
  </w:num>
  <w:num w:numId="9" w16cid:durableId="2015180118">
    <w:abstractNumId w:val="9"/>
  </w:num>
  <w:num w:numId="10" w16cid:durableId="1307707097">
    <w:abstractNumId w:val="5"/>
  </w:num>
  <w:num w:numId="11" w16cid:durableId="999431671">
    <w:abstractNumId w:val="13"/>
  </w:num>
  <w:num w:numId="12" w16cid:durableId="232471510">
    <w:abstractNumId w:val="12"/>
  </w:num>
  <w:num w:numId="13" w16cid:durableId="1708872257">
    <w:abstractNumId w:val="11"/>
  </w:num>
  <w:num w:numId="14" w16cid:durableId="1181775037">
    <w:abstractNumId w:val="17"/>
  </w:num>
  <w:num w:numId="15" w16cid:durableId="1517845382">
    <w:abstractNumId w:val="4"/>
  </w:num>
  <w:num w:numId="16" w16cid:durableId="1070882116">
    <w:abstractNumId w:val="6"/>
  </w:num>
  <w:num w:numId="17" w16cid:durableId="31925153">
    <w:abstractNumId w:val="10"/>
  </w:num>
  <w:num w:numId="18" w16cid:durableId="60296009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74447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BE0"/>
    <w:rsid w:val="00003D14"/>
    <w:rsid w:val="00034E0A"/>
    <w:rsid w:val="000366C5"/>
    <w:rsid w:val="00045A57"/>
    <w:rsid w:val="00061028"/>
    <w:rsid w:val="00065E46"/>
    <w:rsid w:val="00076B9E"/>
    <w:rsid w:val="00082739"/>
    <w:rsid w:val="00085C54"/>
    <w:rsid w:val="000B057B"/>
    <w:rsid w:val="000C1766"/>
    <w:rsid w:val="000C3DAF"/>
    <w:rsid w:val="000C3F56"/>
    <w:rsid w:val="000D63F2"/>
    <w:rsid w:val="000D745F"/>
    <w:rsid w:val="000F21B2"/>
    <w:rsid w:val="000F4E4B"/>
    <w:rsid w:val="0013389D"/>
    <w:rsid w:val="00143A1E"/>
    <w:rsid w:val="00170053"/>
    <w:rsid w:val="00195CA9"/>
    <w:rsid w:val="001B7FF3"/>
    <w:rsid w:val="001D25CC"/>
    <w:rsid w:val="001D6365"/>
    <w:rsid w:val="001F501B"/>
    <w:rsid w:val="001F6C82"/>
    <w:rsid w:val="002178ED"/>
    <w:rsid w:val="0022038D"/>
    <w:rsid w:val="002261CF"/>
    <w:rsid w:val="002315CC"/>
    <w:rsid w:val="002749B3"/>
    <w:rsid w:val="00276776"/>
    <w:rsid w:val="002875FB"/>
    <w:rsid w:val="002916D0"/>
    <w:rsid w:val="00294053"/>
    <w:rsid w:val="002C04ED"/>
    <w:rsid w:val="002C5425"/>
    <w:rsid w:val="00302E8E"/>
    <w:rsid w:val="00305A4A"/>
    <w:rsid w:val="00312029"/>
    <w:rsid w:val="00322E79"/>
    <w:rsid w:val="0032617B"/>
    <w:rsid w:val="00332048"/>
    <w:rsid w:val="00344FAE"/>
    <w:rsid w:val="00353A2E"/>
    <w:rsid w:val="00374845"/>
    <w:rsid w:val="00383C46"/>
    <w:rsid w:val="00384405"/>
    <w:rsid w:val="003B1315"/>
    <w:rsid w:val="003B5725"/>
    <w:rsid w:val="003C4ABD"/>
    <w:rsid w:val="003F28D5"/>
    <w:rsid w:val="003F32E7"/>
    <w:rsid w:val="00403ECF"/>
    <w:rsid w:val="00411BE0"/>
    <w:rsid w:val="00415CEA"/>
    <w:rsid w:val="00417456"/>
    <w:rsid w:val="0042247E"/>
    <w:rsid w:val="0043225A"/>
    <w:rsid w:val="0045189C"/>
    <w:rsid w:val="00454D40"/>
    <w:rsid w:val="00455543"/>
    <w:rsid w:val="00471FC0"/>
    <w:rsid w:val="00474ED4"/>
    <w:rsid w:val="0047559F"/>
    <w:rsid w:val="004832B3"/>
    <w:rsid w:val="00495FE6"/>
    <w:rsid w:val="004A6122"/>
    <w:rsid w:val="004A7740"/>
    <w:rsid w:val="004C02F4"/>
    <w:rsid w:val="004C1179"/>
    <w:rsid w:val="004C1D40"/>
    <w:rsid w:val="004D187A"/>
    <w:rsid w:val="004E369F"/>
    <w:rsid w:val="004E460F"/>
    <w:rsid w:val="00511A98"/>
    <w:rsid w:val="005129ED"/>
    <w:rsid w:val="0053188C"/>
    <w:rsid w:val="005507D3"/>
    <w:rsid w:val="00554F36"/>
    <w:rsid w:val="005726D4"/>
    <w:rsid w:val="00574DDF"/>
    <w:rsid w:val="005A4269"/>
    <w:rsid w:val="005A565A"/>
    <w:rsid w:val="005C052C"/>
    <w:rsid w:val="005D2A98"/>
    <w:rsid w:val="005E4FE6"/>
    <w:rsid w:val="005F03AA"/>
    <w:rsid w:val="0062173F"/>
    <w:rsid w:val="006420A2"/>
    <w:rsid w:val="00644101"/>
    <w:rsid w:val="00682607"/>
    <w:rsid w:val="006C2BCF"/>
    <w:rsid w:val="006C33EB"/>
    <w:rsid w:val="006E6665"/>
    <w:rsid w:val="007000C2"/>
    <w:rsid w:val="00704288"/>
    <w:rsid w:val="00705487"/>
    <w:rsid w:val="0071664E"/>
    <w:rsid w:val="00760C31"/>
    <w:rsid w:val="0076111D"/>
    <w:rsid w:val="007662E3"/>
    <w:rsid w:val="00767183"/>
    <w:rsid w:val="0076720A"/>
    <w:rsid w:val="00782948"/>
    <w:rsid w:val="007E5817"/>
    <w:rsid w:val="007F5749"/>
    <w:rsid w:val="00807D16"/>
    <w:rsid w:val="00822415"/>
    <w:rsid w:val="00844B6A"/>
    <w:rsid w:val="00861BDB"/>
    <w:rsid w:val="00863163"/>
    <w:rsid w:val="008668AC"/>
    <w:rsid w:val="00870F62"/>
    <w:rsid w:val="00881CA1"/>
    <w:rsid w:val="0089796A"/>
    <w:rsid w:val="008A2ADA"/>
    <w:rsid w:val="008C6A48"/>
    <w:rsid w:val="008D247A"/>
    <w:rsid w:val="0091174D"/>
    <w:rsid w:val="009174C2"/>
    <w:rsid w:val="00935BE4"/>
    <w:rsid w:val="00954716"/>
    <w:rsid w:val="0095552D"/>
    <w:rsid w:val="009818B9"/>
    <w:rsid w:val="00984B2E"/>
    <w:rsid w:val="009A569D"/>
    <w:rsid w:val="009A5B02"/>
    <w:rsid w:val="009D3452"/>
    <w:rsid w:val="00A04784"/>
    <w:rsid w:val="00A142F9"/>
    <w:rsid w:val="00A378DE"/>
    <w:rsid w:val="00A402F1"/>
    <w:rsid w:val="00A4756A"/>
    <w:rsid w:val="00A73261"/>
    <w:rsid w:val="00A84D9B"/>
    <w:rsid w:val="00AA09FA"/>
    <w:rsid w:val="00AB127F"/>
    <w:rsid w:val="00AB39E6"/>
    <w:rsid w:val="00AC7410"/>
    <w:rsid w:val="00AD3C01"/>
    <w:rsid w:val="00AF2098"/>
    <w:rsid w:val="00AF2E47"/>
    <w:rsid w:val="00B25F25"/>
    <w:rsid w:val="00B50FDC"/>
    <w:rsid w:val="00B60C72"/>
    <w:rsid w:val="00B8254E"/>
    <w:rsid w:val="00B93815"/>
    <w:rsid w:val="00BA3872"/>
    <w:rsid w:val="00BA3AAF"/>
    <w:rsid w:val="00BC4859"/>
    <w:rsid w:val="00BD0802"/>
    <w:rsid w:val="00BE5B01"/>
    <w:rsid w:val="00C05B2C"/>
    <w:rsid w:val="00C10A3C"/>
    <w:rsid w:val="00C16101"/>
    <w:rsid w:val="00C35EF3"/>
    <w:rsid w:val="00C53CA5"/>
    <w:rsid w:val="00C55739"/>
    <w:rsid w:val="00C95417"/>
    <w:rsid w:val="00CB0AE6"/>
    <w:rsid w:val="00CC5C73"/>
    <w:rsid w:val="00CD1CBF"/>
    <w:rsid w:val="00CE34EF"/>
    <w:rsid w:val="00CF2B7C"/>
    <w:rsid w:val="00CF3ABE"/>
    <w:rsid w:val="00D06207"/>
    <w:rsid w:val="00D23BC6"/>
    <w:rsid w:val="00D30070"/>
    <w:rsid w:val="00D31284"/>
    <w:rsid w:val="00D66D94"/>
    <w:rsid w:val="00D90E85"/>
    <w:rsid w:val="00DA69F9"/>
    <w:rsid w:val="00DB0BB8"/>
    <w:rsid w:val="00DD7000"/>
    <w:rsid w:val="00DF5DB1"/>
    <w:rsid w:val="00E02E97"/>
    <w:rsid w:val="00E13A02"/>
    <w:rsid w:val="00E20FF9"/>
    <w:rsid w:val="00E46BDA"/>
    <w:rsid w:val="00E70900"/>
    <w:rsid w:val="00E713F6"/>
    <w:rsid w:val="00E8395E"/>
    <w:rsid w:val="00E86CE1"/>
    <w:rsid w:val="00ED2A6C"/>
    <w:rsid w:val="00EF0248"/>
    <w:rsid w:val="00EF75F2"/>
    <w:rsid w:val="00F253D7"/>
    <w:rsid w:val="00F344DD"/>
    <w:rsid w:val="00F3538C"/>
    <w:rsid w:val="00F35BE8"/>
    <w:rsid w:val="00F36952"/>
    <w:rsid w:val="00F45B6F"/>
    <w:rsid w:val="00F74589"/>
    <w:rsid w:val="00F84079"/>
    <w:rsid w:val="00F90529"/>
    <w:rsid w:val="00FA5C36"/>
    <w:rsid w:val="00FC4E73"/>
    <w:rsid w:val="00FD0F3A"/>
    <w:rsid w:val="00FE11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A399"/>
  <w15:docId w15:val="{2C2EB1A5-B623-42EA-98A6-088F5DDC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0FDC"/>
  </w:style>
  <w:style w:type="paragraph" w:styleId="Titolo1">
    <w:name w:val="heading 1"/>
    <w:basedOn w:val="Normale"/>
    <w:next w:val="Normale"/>
    <w:link w:val="Titolo1Carattere"/>
    <w:uiPriority w:val="9"/>
    <w:qFormat/>
    <w:rsid w:val="00E713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Corpotesto"/>
    <w:link w:val="Titolo3Carattere"/>
    <w:qFormat/>
    <w:rsid w:val="00D30070"/>
    <w:pPr>
      <w:keepNext/>
      <w:numPr>
        <w:ilvl w:val="2"/>
        <w:numId w:val="1"/>
      </w:numPr>
      <w:suppressAutoHyphens/>
      <w:spacing w:before="240" w:after="120" w:line="240" w:lineRule="auto"/>
      <w:outlineLvl w:val="2"/>
    </w:pPr>
    <w:rPr>
      <w:rFonts w:ascii="Times New Roman" w:eastAsia="Arial Unicode MS" w:hAnsi="Times New Roman" w:cs="Tahoma"/>
      <w:b/>
      <w:bCs/>
      <w:sz w:val="28"/>
      <w:szCs w:val="28"/>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11BE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411BE0"/>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11B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1BE0"/>
    <w:rPr>
      <w:rFonts w:ascii="Tahoma" w:hAnsi="Tahoma" w:cs="Tahoma"/>
      <w:sz w:val="16"/>
      <w:szCs w:val="16"/>
    </w:rPr>
  </w:style>
  <w:style w:type="table" w:styleId="Grigliatabella">
    <w:name w:val="Table Grid"/>
    <w:basedOn w:val="Tabellanormale"/>
    <w:uiPriority w:val="59"/>
    <w:rsid w:val="00411BE0"/>
    <w:pPr>
      <w:spacing w:after="0" w:line="240" w:lineRule="auto"/>
    </w:pPr>
    <w:rPr>
      <w:rFonts w:ascii="Times New Roman" w:eastAsia="Times New Roman" w:hAnsi="Times New Roman" w:cs="Times New Roman"/>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644101"/>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rsid w:val="00D30070"/>
    <w:rPr>
      <w:rFonts w:ascii="Times New Roman" w:eastAsia="Arial Unicode MS" w:hAnsi="Times New Roman" w:cs="Tahoma"/>
      <w:b/>
      <w:bCs/>
      <w:sz w:val="28"/>
      <w:szCs w:val="28"/>
      <w:lang w:eastAsia="ar-SA"/>
    </w:rPr>
  </w:style>
  <w:style w:type="paragraph" w:customStyle="1" w:styleId="a">
    <w:next w:val="Intestazione"/>
    <w:rsid w:val="0071664E"/>
    <w:pPr>
      <w:suppressAutoHyphens/>
      <w:autoSpaceDE w:val="0"/>
      <w:spacing w:after="0" w:line="240" w:lineRule="auto"/>
      <w:jc w:val="both"/>
    </w:pPr>
    <w:rPr>
      <w:rFonts w:ascii="Times New Roman" w:eastAsia="Times New Roman" w:hAnsi="Times New Roman" w:cs="Times New Roman"/>
      <w:sz w:val="24"/>
      <w:szCs w:val="20"/>
      <w:lang w:eastAsia="ar-SA"/>
    </w:rPr>
  </w:style>
  <w:style w:type="paragraph" w:styleId="Corpotesto">
    <w:name w:val="Body Text"/>
    <w:basedOn w:val="Normale"/>
    <w:link w:val="CorpotestoCarattere"/>
    <w:uiPriority w:val="99"/>
    <w:semiHidden/>
    <w:unhideWhenUsed/>
    <w:rsid w:val="00D30070"/>
    <w:pPr>
      <w:spacing w:after="120"/>
    </w:pPr>
  </w:style>
  <w:style w:type="character" w:customStyle="1" w:styleId="CorpotestoCarattere">
    <w:name w:val="Corpo testo Carattere"/>
    <w:basedOn w:val="Carpredefinitoparagrafo"/>
    <w:link w:val="Corpotesto"/>
    <w:uiPriority w:val="99"/>
    <w:semiHidden/>
    <w:rsid w:val="00D30070"/>
  </w:style>
  <w:style w:type="character" w:customStyle="1" w:styleId="Titolo1Carattere">
    <w:name w:val="Titolo 1 Carattere"/>
    <w:basedOn w:val="Carpredefinitoparagrafo"/>
    <w:link w:val="Titolo1"/>
    <w:uiPriority w:val="9"/>
    <w:rsid w:val="00E713F6"/>
    <w:rPr>
      <w:rFonts w:asciiTheme="majorHAnsi" w:eastAsiaTheme="majorEastAsia" w:hAnsiTheme="majorHAnsi" w:cstheme="majorBidi"/>
      <w:b/>
      <w:bCs/>
      <w:color w:val="365F91" w:themeColor="accent1" w:themeShade="BF"/>
      <w:sz w:val="28"/>
      <w:szCs w:val="28"/>
    </w:rPr>
  </w:style>
  <w:style w:type="paragraph" w:styleId="Corpodeltesto2">
    <w:name w:val="Body Text 2"/>
    <w:basedOn w:val="Normale"/>
    <w:link w:val="Corpodeltesto2Carattere"/>
    <w:uiPriority w:val="99"/>
    <w:semiHidden/>
    <w:unhideWhenUsed/>
    <w:rsid w:val="00E713F6"/>
    <w:pPr>
      <w:spacing w:after="120" w:line="480" w:lineRule="auto"/>
    </w:pPr>
  </w:style>
  <w:style w:type="character" w:customStyle="1" w:styleId="Corpodeltesto2Carattere">
    <w:name w:val="Corpo del testo 2 Carattere"/>
    <w:basedOn w:val="Carpredefinitoparagrafo"/>
    <w:link w:val="Corpodeltesto2"/>
    <w:uiPriority w:val="99"/>
    <w:semiHidden/>
    <w:rsid w:val="00E713F6"/>
  </w:style>
  <w:style w:type="paragraph" w:styleId="Nessunaspaziatura">
    <w:name w:val="No Spacing"/>
    <w:uiPriority w:val="1"/>
    <w:qFormat/>
    <w:rsid w:val="00BA3872"/>
    <w:pPr>
      <w:spacing w:after="0" w:line="240" w:lineRule="auto"/>
    </w:pPr>
  </w:style>
  <w:style w:type="paragraph" w:styleId="Pidipagina">
    <w:name w:val="footer"/>
    <w:basedOn w:val="Normale"/>
    <w:link w:val="PidipaginaCarattere"/>
    <w:rsid w:val="00861BD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861BDB"/>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76893">
      <w:bodyDiv w:val="1"/>
      <w:marLeft w:val="0"/>
      <w:marRight w:val="0"/>
      <w:marTop w:val="0"/>
      <w:marBottom w:val="0"/>
      <w:divBdr>
        <w:top w:val="none" w:sz="0" w:space="0" w:color="auto"/>
        <w:left w:val="none" w:sz="0" w:space="0" w:color="auto"/>
        <w:bottom w:val="none" w:sz="0" w:space="0" w:color="auto"/>
        <w:right w:val="none" w:sz="0" w:space="0" w:color="auto"/>
      </w:divBdr>
    </w:div>
    <w:div w:id="493451796">
      <w:bodyDiv w:val="1"/>
      <w:marLeft w:val="0"/>
      <w:marRight w:val="0"/>
      <w:marTop w:val="0"/>
      <w:marBottom w:val="0"/>
      <w:divBdr>
        <w:top w:val="none" w:sz="0" w:space="0" w:color="auto"/>
        <w:left w:val="none" w:sz="0" w:space="0" w:color="auto"/>
        <w:bottom w:val="none" w:sz="0" w:space="0" w:color="auto"/>
        <w:right w:val="none" w:sz="0" w:space="0" w:color="auto"/>
      </w:divBdr>
    </w:div>
    <w:div w:id="553781625">
      <w:bodyDiv w:val="1"/>
      <w:marLeft w:val="0"/>
      <w:marRight w:val="0"/>
      <w:marTop w:val="0"/>
      <w:marBottom w:val="0"/>
      <w:divBdr>
        <w:top w:val="none" w:sz="0" w:space="0" w:color="auto"/>
        <w:left w:val="none" w:sz="0" w:space="0" w:color="auto"/>
        <w:bottom w:val="none" w:sz="0" w:space="0" w:color="auto"/>
        <w:right w:val="none" w:sz="0" w:space="0" w:color="auto"/>
      </w:divBdr>
    </w:div>
    <w:div w:id="726874163">
      <w:bodyDiv w:val="1"/>
      <w:marLeft w:val="0"/>
      <w:marRight w:val="0"/>
      <w:marTop w:val="0"/>
      <w:marBottom w:val="0"/>
      <w:divBdr>
        <w:top w:val="none" w:sz="0" w:space="0" w:color="auto"/>
        <w:left w:val="none" w:sz="0" w:space="0" w:color="auto"/>
        <w:bottom w:val="none" w:sz="0" w:space="0" w:color="auto"/>
        <w:right w:val="none" w:sz="0" w:space="0" w:color="auto"/>
      </w:divBdr>
    </w:div>
    <w:div w:id="191073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E9267-E170-457D-86EE-F9361D51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265</Words>
  <Characters>1516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Segretario</cp:lastModifiedBy>
  <cp:revision>11</cp:revision>
  <cp:lastPrinted>2019-05-29T15:12:00Z</cp:lastPrinted>
  <dcterms:created xsi:type="dcterms:W3CDTF">2024-12-09T09:55:00Z</dcterms:created>
  <dcterms:modified xsi:type="dcterms:W3CDTF">2025-06-30T12:03:00Z</dcterms:modified>
</cp:coreProperties>
</file>