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83" w:rsidRDefault="00131583" w:rsidP="008D60C5">
      <w:pPr>
        <w:jc w:val="center"/>
        <w:rPr>
          <w:b/>
          <w:bCs/>
          <w:sz w:val="48"/>
          <w:szCs w:val="48"/>
        </w:rPr>
      </w:pPr>
    </w:p>
    <w:p w:rsidR="00131583" w:rsidRDefault="00131583" w:rsidP="008D60C5">
      <w:pPr>
        <w:jc w:val="center"/>
        <w:rPr>
          <w:b/>
          <w:bCs/>
          <w:sz w:val="48"/>
          <w:szCs w:val="48"/>
        </w:rPr>
      </w:pPr>
    </w:p>
    <w:p w:rsidR="00131583" w:rsidRDefault="00131583" w:rsidP="008D60C5">
      <w:pPr>
        <w:spacing w:line="360" w:lineRule="auto"/>
        <w:jc w:val="center"/>
        <w:rPr>
          <w:b/>
          <w:bCs/>
          <w:sz w:val="48"/>
          <w:szCs w:val="48"/>
        </w:rPr>
      </w:pPr>
      <w:r>
        <w:rPr>
          <w:b/>
          <w:bCs/>
          <w:sz w:val="48"/>
          <w:szCs w:val="48"/>
        </w:rPr>
        <w:t xml:space="preserve">REGOLAMENTO  </w:t>
      </w:r>
    </w:p>
    <w:p w:rsidR="00131583" w:rsidRPr="008D60C5" w:rsidRDefault="00131583" w:rsidP="008D60C5">
      <w:pPr>
        <w:spacing w:line="360" w:lineRule="auto"/>
        <w:jc w:val="center"/>
        <w:rPr>
          <w:b/>
          <w:bCs/>
          <w:caps/>
          <w:sz w:val="48"/>
          <w:szCs w:val="48"/>
        </w:rPr>
      </w:pPr>
      <w:r>
        <w:rPr>
          <w:b/>
          <w:bCs/>
          <w:sz w:val="48"/>
          <w:szCs w:val="48"/>
        </w:rPr>
        <w:t xml:space="preserve">PER </w:t>
      </w:r>
      <w:r w:rsidRPr="008D60C5">
        <w:rPr>
          <w:b/>
          <w:bCs/>
          <w:caps/>
          <w:sz w:val="48"/>
          <w:szCs w:val="48"/>
        </w:rPr>
        <w:t>L’uso degli automezzi comunali</w:t>
      </w:r>
    </w:p>
    <w:p w:rsidR="00131583" w:rsidRDefault="00131583" w:rsidP="008D60C5">
      <w:pPr>
        <w:spacing w:line="360" w:lineRule="auto"/>
        <w:jc w:val="center"/>
        <w:rPr>
          <w:b/>
          <w:bCs/>
          <w:sz w:val="48"/>
          <w:szCs w:val="48"/>
        </w:rPr>
      </w:pPr>
    </w:p>
    <w:p w:rsidR="00131583" w:rsidRDefault="00131583" w:rsidP="008D60C5">
      <w:pPr>
        <w:spacing w:line="360" w:lineRule="auto"/>
        <w:jc w:val="center"/>
        <w:rPr>
          <w:b/>
          <w:bCs/>
          <w:sz w:val="48"/>
          <w:szCs w:val="48"/>
        </w:rPr>
      </w:pPr>
    </w:p>
    <w:p w:rsidR="00131583" w:rsidRDefault="00131583" w:rsidP="008D60C5">
      <w:pPr>
        <w:spacing w:line="360" w:lineRule="auto"/>
        <w:jc w:val="center"/>
        <w:rPr>
          <w:b/>
          <w:bCs/>
          <w:sz w:val="48"/>
          <w:szCs w:val="48"/>
        </w:rPr>
      </w:pPr>
    </w:p>
    <w:p w:rsidR="00131583" w:rsidRDefault="00131583" w:rsidP="008D60C5">
      <w:pPr>
        <w:spacing w:line="360" w:lineRule="auto"/>
        <w:jc w:val="center"/>
        <w:rPr>
          <w:b/>
          <w:bCs/>
          <w:sz w:val="48"/>
          <w:szCs w:val="48"/>
        </w:rPr>
      </w:pPr>
    </w:p>
    <w:p w:rsidR="00131583" w:rsidRDefault="00131583" w:rsidP="008D60C5">
      <w:pPr>
        <w:spacing w:line="360" w:lineRule="auto"/>
        <w:jc w:val="center"/>
        <w:rPr>
          <w:b/>
          <w:bCs/>
          <w:sz w:val="48"/>
          <w:szCs w:val="48"/>
        </w:rPr>
      </w:pPr>
    </w:p>
    <w:p w:rsidR="00131583" w:rsidRDefault="00131583" w:rsidP="008D60C5">
      <w:pPr>
        <w:spacing w:line="360" w:lineRule="auto"/>
        <w:jc w:val="center"/>
        <w:rPr>
          <w:b/>
          <w:bCs/>
          <w:sz w:val="48"/>
          <w:szCs w:val="48"/>
        </w:rPr>
      </w:pPr>
    </w:p>
    <w:p w:rsidR="00131583" w:rsidRDefault="00131583" w:rsidP="008D60C5">
      <w:pPr>
        <w:jc w:val="both"/>
        <w:rPr>
          <w:sz w:val="24"/>
          <w:szCs w:val="24"/>
        </w:rPr>
      </w:pPr>
      <w:r>
        <w:rPr>
          <w:sz w:val="24"/>
          <w:szCs w:val="24"/>
        </w:rPr>
        <w:t xml:space="preserve">Approvato con delibera del Consiglio Comunale n.  </w:t>
      </w:r>
      <w:r w:rsidRPr="00F54D7F">
        <w:rPr>
          <w:sz w:val="32"/>
          <w:szCs w:val="32"/>
        </w:rPr>
        <w:t>08</w:t>
      </w:r>
      <w:r>
        <w:rPr>
          <w:sz w:val="24"/>
          <w:szCs w:val="24"/>
        </w:rPr>
        <w:t xml:space="preserve"> del </w:t>
      </w:r>
      <w:r w:rsidRPr="00F54D7F">
        <w:rPr>
          <w:sz w:val="32"/>
          <w:szCs w:val="32"/>
        </w:rPr>
        <w:t>24.03.2014</w:t>
      </w:r>
    </w:p>
    <w:p w:rsidR="00131583" w:rsidRDefault="00131583" w:rsidP="008D60C5">
      <w:pPr>
        <w:spacing w:line="360" w:lineRule="auto"/>
        <w:jc w:val="center"/>
        <w:rPr>
          <w:sz w:val="48"/>
          <w:szCs w:val="48"/>
        </w:rPr>
      </w:pPr>
    </w:p>
    <w:p w:rsidR="00131583" w:rsidRDefault="00131583" w:rsidP="001B4D38">
      <w:pPr>
        <w:jc w:val="both"/>
        <w:rPr>
          <w:rFonts w:ascii="Times New Roman" w:hAnsi="Times New Roman" w:cs="Times New Roman"/>
          <w:sz w:val="24"/>
          <w:szCs w:val="24"/>
        </w:rPr>
      </w:pPr>
    </w:p>
    <w:p w:rsidR="00131583" w:rsidRDefault="00131583" w:rsidP="001B4D38">
      <w:pPr>
        <w:jc w:val="both"/>
        <w:rPr>
          <w:rFonts w:ascii="Times New Roman" w:hAnsi="Times New Roman" w:cs="Times New Roman"/>
          <w:sz w:val="24"/>
          <w:szCs w:val="24"/>
        </w:rPr>
      </w:pPr>
    </w:p>
    <w:p w:rsidR="00131583" w:rsidRPr="001B4D38" w:rsidRDefault="00131583" w:rsidP="001B4D38">
      <w:pPr>
        <w:jc w:val="both"/>
        <w:rPr>
          <w:rFonts w:ascii="Times New Roman" w:hAnsi="Times New Roman" w:cs="Times New Roman"/>
          <w:sz w:val="24"/>
          <w:szCs w:val="24"/>
        </w:rPr>
      </w:pPr>
    </w:p>
    <w:p w:rsidR="00131583" w:rsidRPr="001B4D38" w:rsidRDefault="00131583" w:rsidP="001B4D38">
      <w:pPr>
        <w:jc w:val="center"/>
        <w:rPr>
          <w:rFonts w:ascii="Times New Roman" w:hAnsi="Times New Roman" w:cs="Times New Roman"/>
          <w:sz w:val="24"/>
          <w:szCs w:val="24"/>
        </w:rPr>
      </w:pPr>
      <w:r w:rsidRPr="001B4D38">
        <w:rPr>
          <w:rFonts w:ascii="Times New Roman" w:hAnsi="Times New Roman" w:cs="Times New Roman"/>
          <w:sz w:val="24"/>
          <w:szCs w:val="24"/>
        </w:rPr>
        <w:t>REGOLAMENTO PE</w:t>
      </w:r>
      <w:r>
        <w:rPr>
          <w:rFonts w:ascii="Times New Roman" w:hAnsi="Times New Roman" w:cs="Times New Roman"/>
          <w:sz w:val="24"/>
          <w:szCs w:val="24"/>
        </w:rPr>
        <w:t>R L'USO DEGLI AUTOMEZZI COMUNALI</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I</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Oggetto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Il presente Regolamento disciplina la gestione e l'uso dei veicoli di proprietà comunale. </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2</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Veicoli comunali </w:t>
      </w:r>
    </w:p>
    <w:p w:rsidR="00131583"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Le autovetture e gli altri veicoli di proprietà comunale sono assegnati dall’Amministrazione Comunale in dotazione permanente, o per un periodo di tempo prestabilito, ai responsabili delle varie Aree che, a loro volta, li affidano agli operatori interessati per l'utilizzo esclusivo delle necessità di servizio.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All'atto dell'acquisto i veicoli sono registrati nell'inventario dei beni mobili comunali, annotandovi tutti gli elementi idonei alla identificazione del mezzo e della sua destinazione.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L'Ufficio di competenza predispone: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l'immatricolazione e l'assicurazione del mezzo;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il libro di macchina, per gli autoveicoli;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il buono di consegna al responsabile del mezzo al quale sarà affidato anche il libro macchina;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l'apposizione del contrassegno del Comune sulle portiere anteriori del veicolo, salvo casi particolari di esclusione.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La guida degli automezzi dovrà essere affidata a dipendenti autorizzati dal Responsabile del Settore di appartenenza muniti di patente idonea. </w:t>
      </w:r>
      <w:r w:rsidRPr="001B4D38">
        <w:rPr>
          <w:rFonts w:ascii="Times New Roman" w:hAnsi="Times New Roman" w:cs="Times New Roman"/>
          <w:sz w:val="24"/>
          <w:szCs w:val="24"/>
        </w:rPr>
        <w:tab/>
        <w:t xml:space="preserv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Su disposizione scritta del Sindaco le auto assegnate ad un settore possono essere, temporaneamente o occasionalmente utilizzate</w:t>
      </w:r>
      <w:r>
        <w:rPr>
          <w:rFonts w:ascii="Times New Roman" w:hAnsi="Times New Roman" w:cs="Times New Roman"/>
          <w:sz w:val="24"/>
          <w:szCs w:val="24"/>
        </w:rPr>
        <w:t>,</w:t>
      </w:r>
      <w:r w:rsidRPr="001B4D38">
        <w:rPr>
          <w:rFonts w:ascii="Times New Roman" w:hAnsi="Times New Roman" w:cs="Times New Roman"/>
          <w:sz w:val="24"/>
          <w:szCs w:val="24"/>
        </w:rPr>
        <w:t xml:space="preserve"> per comprovate </w:t>
      </w:r>
      <w:r>
        <w:rPr>
          <w:rFonts w:ascii="Times New Roman" w:hAnsi="Times New Roman" w:cs="Times New Roman"/>
          <w:sz w:val="24"/>
          <w:szCs w:val="24"/>
        </w:rPr>
        <w:t xml:space="preserve">e particolari </w:t>
      </w:r>
      <w:r w:rsidRPr="001B4D38">
        <w:rPr>
          <w:rFonts w:ascii="Times New Roman" w:hAnsi="Times New Roman" w:cs="Times New Roman"/>
          <w:sz w:val="24"/>
          <w:szCs w:val="24"/>
        </w:rPr>
        <w:t xml:space="preserve">esigenze </w:t>
      </w:r>
      <w:r>
        <w:rPr>
          <w:rFonts w:ascii="Times New Roman" w:hAnsi="Times New Roman" w:cs="Times New Roman"/>
          <w:sz w:val="24"/>
          <w:szCs w:val="24"/>
        </w:rPr>
        <w:t>da</w:t>
      </w:r>
      <w:r w:rsidRPr="001B4D38">
        <w:rPr>
          <w:rFonts w:ascii="Times New Roman" w:hAnsi="Times New Roman" w:cs="Times New Roman"/>
          <w:sz w:val="24"/>
          <w:szCs w:val="24"/>
        </w:rPr>
        <w:t xml:space="preserve"> altri Uffici o Servizi</w:t>
      </w:r>
      <w:r>
        <w:rPr>
          <w:rFonts w:ascii="Times New Roman" w:hAnsi="Times New Roman" w:cs="Times New Roman"/>
          <w:sz w:val="24"/>
          <w:szCs w:val="24"/>
        </w:rPr>
        <w:t xml:space="preserve"> o amm.ri com.li</w:t>
      </w:r>
      <w:r w:rsidRPr="001B4D38">
        <w:rPr>
          <w:rFonts w:ascii="Times New Roman" w:hAnsi="Times New Roman" w:cs="Times New Roman"/>
          <w:sz w:val="24"/>
          <w:szCs w:val="24"/>
        </w:rPr>
        <w:t xml:space="preserv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E' vietato ogni uso personale dei veicoli di servizio, salvo le eccezioni derivanti da particolari motivi, obblighi morali o di Legge (soccorso a vittime di incidenti stradali o bisognosi di aiuto) ed autorizzate per iscritto, di volta in volta, dal Sindaco, o in assenza, da un componente della Giunta Comunale. </w:t>
      </w:r>
    </w:p>
    <w:p w:rsidR="00131583" w:rsidRDefault="00131583" w:rsidP="001B4D38">
      <w:pPr>
        <w:jc w:val="both"/>
        <w:rPr>
          <w:rFonts w:ascii="Times New Roman" w:hAnsi="Times New Roman" w:cs="Times New Roman"/>
          <w:sz w:val="24"/>
          <w:szCs w:val="24"/>
        </w:rPr>
      </w:pP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3</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Uso dei veicoli comunali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I dipendenti  autorizzati alla guida dei veicoli comunali debbono: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guidare normalmente il mezzo a loro assegnato;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assicurarsi, prima di uscire dall'autorimessa, che l'autoveicolo sia in perfette condizioni di funzionamento e che sia, inoltre, rifornito di carburante e lubrificante;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curare la scrupolosa osservanza delle norme sulla circolazione previste dal Codice della </w:t>
      </w:r>
      <w:r>
        <w:rPr>
          <w:rFonts w:ascii="Times New Roman" w:hAnsi="Times New Roman" w:cs="Times New Roman"/>
          <w:sz w:val="24"/>
          <w:szCs w:val="24"/>
        </w:rPr>
        <w:t>Strada, eventuali infrazioni</w:t>
      </w:r>
      <w:r w:rsidRPr="001B4D38">
        <w:rPr>
          <w:rFonts w:ascii="Times New Roman" w:hAnsi="Times New Roman" w:cs="Times New Roman"/>
          <w:sz w:val="24"/>
          <w:szCs w:val="24"/>
        </w:rPr>
        <w:t>,</w:t>
      </w:r>
      <w:r>
        <w:rPr>
          <w:rFonts w:ascii="Times New Roman" w:hAnsi="Times New Roman" w:cs="Times New Roman"/>
          <w:sz w:val="24"/>
          <w:szCs w:val="24"/>
        </w:rPr>
        <w:t xml:space="preserve"> </w:t>
      </w:r>
      <w:r w:rsidRPr="001B4D38">
        <w:rPr>
          <w:rFonts w:ascii="Times New Roman" w:hAnsi="Times New Roman" w:cs="Times New Roman"/>
          <w:sz w:val="24"/>
          <w:szCs w:val="24"/>
        </w:rPr>
        <w:t xml:space="preserve">dovuti alla negligenza od imperizia dell'autista saranno assolti dal medesimo non appena ricevuta la copia della contestazione;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custodire, fuori dalla rimessa, il veicolo e gli oggetti trasportati, adottare le opportune cautele durante le soste;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usare il veicolo per servizio, senza trasportare persone non autorizzate o estranee;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rendere immediatamente noto al Sindaco </w:t>
      </w:r>
      <w:r>
        <w:rPr>
          <w:rFonts w:ascii="Times New Roman" w:hAnsi="Times New Roman" w:cs="Times New Roman"/>
          <w:sz w:val="24"/>
          <w:szCs w:val="24"/>
        </w:rPr>
        <w:t>e</w:t>
      </w:r>
      <w:r w:rsidRPr="001B4D38">
        <w:rPr>
          <w:rFonts w:ascii="Times New Roman" w:hAnsi="Times New Roman" w:cs="Times New Roman"/>
          <w:sz w:val="24"/>
          <w:szCs w:val="24"/>
        </w:rPr>
        <w:t xml:space="preserve"> al Responsabile dell</w:t>
      </w:r>
      <w:r>
        <w:rPr>
          <w:rFonts w:ascii="Times New Roman" w:hAnsi="Times New Roman" w:cs="Times New Roman"/>
          <w:sz w:val="24"/>
          <w:szCs w:val="24"/>
        </w:rPr>
        <w:t>’</w:t>
      </w:r>
      <w:r w:rsidRPr="001B4D38">
        <w:rPr>
          <w:rFonts w:ascii="Times New Roman" w:hAnsi="Times New Roman" w:cs="Times New Roman"/>
          <w:sz w:val="24"/>
          <w:szCs w:val="24"/>
        </w:rPr>
        <w:t xml:space="preserve"> Are</w:t>
      </w:r>
      <w:r>
        <w:rPr>
          <w:rFonts w:ascii="Times New Roman" w:hAnsi="Times New Roman" w:cs="Times New Roman"/>
          <w:sz w:val="24"/>
          <w:szCs w:val="24"/>
        </w:rPr>
        <w:t>a</w:t>
      </w:r>
      <w:r w:rsidRPr="001B4D38">
        <w:rPr>
          <w:rFonts w:ascii="Times New Roman" w:hAnsi="Times New Roman" w:cs="Times New Roman"/>
          <w:sz w:val="24"/>
          <w:szCs w:val="24"/>
        </w:rPr>
        <w:t xml:space="preserve"> a cui è affidato il mezzo ogni incidente, sinistro od investimento in cui fossero incorsi durante i</w:t>
      </w:r>
      <w:r>
        <w:rPr>
          <w:rFonts w:ascii="Times New Roman" w:hAnsi="Times New Roman" w:cs="Times New Roman"/>
          <w:sz w:val="24"/>
          <w:szCs w:val="24"/>
        </w:rPr>
        <w:t xml:space="preserve">l turno di lavoro o/e utilizzo, </w:t>
      </w:r>
      <w:r w:rsidRPr="001B4D38">
        <w:rPr>
          <w:rFonts w:ascii="Times New Roman" w:hAnsi="Times New Roman" w:cs="Times New Roman"/>
          <w:sz w:val="24"/>
          <w:szCs w:val="24"/>
        </w:rPr>
        <w:t xml:space="preserve">consegnare la copia della "denuncia di sinistro" al responsabile del Servizio; </w:t>
      </w:r>
    </w:p>
    <w:p w:rsidR="00131583" w:rsidRPr="001B4D38" w:rsidRDefault="00131583" w:rsidP="001B4D38">
      <w:pPr>
        <w:numPr>
          <w:ilvl w:val="0"/>
          <w:numId w:val="1"/>
        </w:numPr>
        <w:jc w:val="both"/>
        <w:rPr>
          <w:rFonts w:ascii="Times New Roman" w:hAnsi="Times New Roman" w:cs="Times New Roman"/>
          <w:sz w:val="24"/>
          <w:szCs w:val="24"/>
        </w:rPr>
      </w:pPr>
      <w:r w:rsidRPr="001B4D38">
        <w:rPr>
          <w:rFonts w:ascii="Times New Roman" w:hAnsi="Times New Roman" w:cs="Times New Roman"/>
          <w:sz w:val="24"/>
          <w:szCs w:val="24"/>
        </w:rPr>
        <w:t xml:space="preserve">evitare guasti e danni dovuti a negligenza od imperizia dei quali saranno ritenuti direttamente responsabili; </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4</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Uso di autovetture di rappresentanza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Sono autorizzati </w:t>
      </w:r>
      <w:r>
        <w:rPr>
          <w:rFonts w:ascii="Times New Roman" w:hAnsi="Times New Roman" w:cs="Times New Roman"/>
          <w:sz w:val="24"/>
          <w:szCs w:val="24"/>
        </w:rPr>
        <w:t>ad usufruire</w:t>
      </w:r>
      <w:r w:rsidRPr="001B4D38">
        <w:rPr>
          <w:rFonts w:ascii="Times New Roman" w:hAnsi="Times New Roman" w:cs="Times New Roman"/>
          <w:sz w:val="24"/>
          <w:szCs w:val="24"/>
        </w:rPr>
        <w:t xml:space="preserve"> delle autovetture di rappresentanza il Sindaco, Presidente del Consiglio, Assessori, Consiglieri Comunali, Capi Area e Segretario Comunale sempre per l'esercizio delle funzioni inerenti allo svolgimento del loro mandato.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Tutte le altre richieste d</w:t>
      </w:r>
      <w:r>
        <w:rPr>
          <w:rFonts w:ascii="Times New Roman" w:hAnsi="Times New Roman" w:cs="Times New Roman"/>
          <w:sz w:val="24"/>
          <w:szCs w:val="24"/>
        </w:rPr>
        <w:t>i utilizzo</w:t>
      </w:r>
      <w:r w:rsidRPr="001B4D38">
        <w:rPr>
          <w:rFonts w:ascii="Times New Roman" w:hAnsi="Times New Roman" w:cs="Times New Roman"/>
          <w:sz w:val="24"/>
          <w:szCs w:val="24"/>
        </w:rPr>
        <w:t>, devono essere preventivamente autorizzate dal Sindaco (o suo delegato) , dal Capo Area</w:t>
      </w:r>
      <w:r>
        <w:rPr>
          <w:rFonts w:ascii="Times New Roman" w:hAnsi="Times New Roman" w:cs="Times New Roman"/>
          <w:sz w:val="24"/>
          <w:szCs w:val="24"/>
        </w:rPr>
        <w:t>.</w:t>
      </w:r>
      <w:r w:rsidRPr="001B4D38">
        <w:rPr>
          <w:rFonts w:ascii="Times New Roman" w:hAnsi="Times New Roman" w:cs="Times New Roman"/>
          <w:sz w:val="24"/>
          <w:szCs w:val="24"/>
        </w:rPr>
        <w:t xml:space="preserv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E</w:t>
      </w:r>
      <w:r>
        <w:rPr>
          <w:rFonts w:ascii="Times New Roman" w:hAnsi="Times New Roman" w:cs="Times New Roman"/>
          <w:sz w:val="24"/>
          <w:szCs w:val="24"/>
        </w:rPr>
        <w:t>’</w:t>
      </w:r>
      <w:r w:rsidRPr="001B4D38">
        <w:rPr>
          <w:rFonts w:ascii="Times New Roman" w:hAnsi="Times New Roman" w:cs="Times New Roman"/>
          <w:sz w:val="24"/>
          <w:szCs w:val="24"/>
        </w:rPr>
        <w:t xml:space="preserve"> tassativamente vietata la guida delle autovetture comunali di rappresentanza da parte di persone non autorizzate. </w:t>
      </w:r>
    </w:p>
    <w:p w:rsidR="00131583"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La vettura di rappresentanza sarà gestita </w:t>
      </w:r>
      <w:r>
        <w:rPr>
          <w:rFonts w:ascii="Times New Roman" w:hAnsi="Times New Roman" w:cs="Times New Roman"/>
          <w:sz w:val="24"/>
          <w:szCs w:val="24"/>
        </w:rPr>
        <w:t xml:space="preserve">dal responsabile </w:t>
      </w:r>
      <w:r w:rsidRPr="001B4D38">
        <w:rPr>
          <w:rFonts w:ascii="Times New Roman" w:hAnsi="Times New Roman" w:cs="Times New Roman"/>
          <w:sz w:val="24"/>
          <w:szCs w:val="24"/>
        </w:rPr>
        <w:t>d</w:t>
      </w:r>
      <w:r>
        <w:rPr>
          <w:rFonts w:ascii="Times New Roman" w:hAnsi="Times New Roman" w:cs="Times New Roman"/>
          <w:sz w:val="24"/>
          <w:szCs w:val="24"/>
        </w:rPr>
        <w:t>e</w:t>
      </w:r>
      <w:r w:rsidRPr="001B4D38">
        <w:rPr>
          <w:rFonts w:ascii="Times New Roman" w:hAnsi="Times New Roman" w:cs="Times New Roman"/>
          <w:sz w:val="24"/>
          <w:szCs w:val="24"/>
        </w:rPr>
        <w:t>ll'Ufficio Tecnico Comunale il quale sovrintende alla regolare utilizzazione della medesima per le esigenze degli Amministratori ,</w:t>
      </w:r>
      <w:r>
        <w:rPr>
          <w:rFonts w:ascii="Times New Roman" w:hAnsi="Times New Roman" w:cs="Times New Roman"/>
          <w:sz w:val="24"/>
          <w:szCs w:val="24"/>
        </w:rPr>
        <w:t>Capi Area e Segretario Comunale, incaricando di volta in volta il dipendente com.le della propria struttura più idoneo alla guida del mezzo.</w:t>
      </w:r>
    </w:p>
    <w:p w:rsidR="00131583" w:rsidRDefault="00131583" w:rsidP="001B4D38">
      <w:pPr>
        <w:jc w:val="both"/>
        <w:rPr>
          <w:rFonts w:ascii="Times New Roman" w:hAnsi="Times New Roman" w:cs="Times New Roman"/>
          <w:sz w:val="24"/>
          <w:szCs w:val="24"/>
        </w:rPr>
      </w:pPr>
      <w:r>
        <w:rPr>
          <w:rFonts w:ascii="Times New Roman" w:hAnsi="Times New Roman" w:cs="Times New Roman"/>
          <w:sz w:val="24"/>
          <w:szCs w:val="24"/>
        </w:rPr>
        <w:t>In casi eccezionali e d’urgenza in cui non fosse possibile avere la disponibilità di personale dipendente idoneo a guidare la vettura di rappresentanza, data la loro eseguità, la stessa,potrà, previa autorizzazione sindacale, essere guidata direttamente dall’Amministratore, dal Capo Area, dal Segretario com.le interessato, purchè provvisto di regolare patente di guida.</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 xml:space="preserve"> ART. 5</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Uso delle autovetture in dotazione al Corpo Vigili Urbani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Al Corpo dei Vigili del Comune sono assegnati in dotazione mezzi d</w:t>
      </w:r>
      <w:r>
        <w:rPr>
          <w:rFonts w:ascii="Times New Roman" w:hAnsi="Times New Roman" w:cs="Times New Roman"/>
          <w:sz w:val="24"/>
          <w:szCs w:val="24"/>
        </w:rPr>
        <w:t>i motorizzazione ( autovetture,</w:t>
      </w:r>
      <w:r w:rsidRPr="001B4D38">
        <w:rPr>
          <w:rFonts w:ascii="Times New Roman" w:hAnsi="Times New Roman" w:cs="Times New Roman"/>
          <w:sz w:val="24"/>
          <w:szCs w:val="24"/>
        </w:rPr>
        <w:t xml:space="preserve"> motociclette e simili) nel numero, nella marca e nel modello che sono ritenuti necessari ed idonei dall'amministrazione comunale.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L'utilizzo di detti mezzi </w:t>
      </w:r>
      <w:r>
        <w:rPr>
          <w:rFonts w:ascii="Times New Roman" w:hAnsi="Times New Roman" w:cs="Times New Roman"/>
          <w:sz w:val="24"/>
          <w:szCs w:val="24"/>
        </w:rPr>
        <w:t>da parte degli agenti di P.M.</w:t>
      </w:r>
      <w:r w:rsidRPr="001B4D38">
        <w:rPr>
          <w:rFonts w:ascii="Times New Roman" w:hAnsi="Times New Roman" w:cs="Times New Roman"/>
          <w:sz w:val="24"/>
          <w:szCs w:val="24"/>
        </w:rPr>
        <w:t>,</w:t>
      </w:r>
      <w:r>
        <w:rPr>
          <w:rFonts w:ascii="Times New Roman" w:hAnsi="Times New Roman" w:cs="Times New Roman"/>
          <w:sz w:val="24"/>
          <w:szCs w:val="24"/>
        </w:rPr>
        <w:t xml:space="preserve"> </w:t>
      </w:r>
      <w:r w:rsidRPr="001B4D38">
        <w:rPr>
          <w:rFonts w:ascii="Times New Roman" w:hAnsi="Times New Roman" w:cs="Times New Roman"/>
          <w:sz w:val="24"/>
          <w:szCs w:val="24"/>
        </w:rPr>
        <w:t>è autorizzato dal Comandante in carica.</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I mezzi assegnati sono utilizzati dal Comando dei Vigili Urbani per</w:t>
      </w:r>
      <w:r>
        <w:rPr>
          <w:rFonts w:ascii="Times New Roman" w:hAnsi="Times New Roman" w:cs="Times New Roman"/>
          <w:sz w:val="24"/>
          <w:szCs w:val="24"/>
        </w:rPr>
        <w:t xml:space="preserve"> esclusivo </w:t>
      </w:r>
      <w:r w:rsidRPr="001B4D38">
        <w:rPr>
          <w:rFonts w:ascii="Times New Roman" w:hAnsi="Times New Roman" w:cs="Times New Roman"/>
          <w:sz w:val="24"/>
          <w:szCs w:val="24"/>
        </w:rPr>
        <w:t>servizio di istituto. Nel caso di comprovata indisponibilità dell'autista</w:t>
      </w:r>
      <w:r w:rsidRPr="00B46877">
        <w:rPr>
          <w:rFonts w:ascii="Times New Roman" w:hAnsi="Times New Roman" w:cs="Times New Roman"/>
          <w:sz w:val="24"/>
          <w:szCs w:val="24"/>
        </w:rPr>
        <w:t xml:space="preserve"> </w:t>
      </w:r>
      <w:r>
        <w:rPr>
          <w:rFonts w:ascii="Times New Roman" w:hAnsi="Times New Roman" w:cs="Times New Roman"/>
          <w:sz w:val="24"/>
          <w:szCs w:val="24"/>
        </w:rPr>
        <w:t>o della macchina di r</w:t>
      </w:r>
      <w:r w:rsidRPr="001B4D38">
        <w:rPr>
          <w:rFonts w:ascii="Times New Roman" w:hAnsi="Times New Roman" w:cs="Times New Roman"/>
          <w:sz w:val="24"/>
          <w:szCs w:val="24"/>
        </w:rPr>
        <w:t>appresentanza, a richiesta</w:t>
      </w:r>
      <w:r>
        <w:rPr>
          <w:rFonts w:ascii="Times New Roman" w:hAnsi="Times New Roman" w:cs="Times New Roman"/>
          <w:sz w:val="24"/>
          <w:szCs w:val="24"/>
        </w:rPr>
        <w:t>,</w:t>
      </w:r>
      <w:r w:rsidRPr="001B4D38">
        <w:rPr>
          <w:rFonts w:ascii="Times New Roman" w:hAnsi="Times New Roman" w:cs="Times New Roman"/>
          <w:sz w:val="24"/>
          <w:szCs w:val="24"/>
        </w:rPr>
        <w:t xml:space="preserve"> anche verbale</w:t>
      </w:r>
      <w:r>
        <w:rPr>
          <w:rFonts w:ascii="Times New Roman" w:hAnsi="Times New Roman" w:cs="Times New Roman"/>
          <w:sz w:val="24"/>
          <w:szCs w:val="24"/>
        </w:rPr>
        <w:t>,</w:t>
      </w:r>
      <w:r w:rsidRPr="001B4D38">
        <w:rPr>
          <w:rFonts w:ascii="Times New Roman" w:hAnsi="Times New Roman" w:cs="Times New Roman"/>
          <w:sz w:val="24"/>
          <w:szCs w:val="24"/>
        </w:rPr>
        <w:t xml:space="preserve"> del Sindaco, il comando dei Vigili Urbani metterà a disposizione dello stesso </w:t>
      </w:r>
      <w:r>
        <w:rPr>
          <w:rFonts w:ascii="Times New Roman" w:hAnsi="Times New Roman" w:cs="Times New Roman"/>
          <w:sz w:val="24"/>
          <w:szCs w:val="24"/>
        </w:rPr>
        <w:t>la</w:t>
      </w:r>
      <w:r w:rsidRPr="001B4D38">
        <w:rPr>
          <w:rFonts w:ascii="Times New Roman" w:hAnsi="Times New Roman" w:cs="Times New Roman"/>
          <w:sz w:val="24"/>
          <w:szCs w:val="24"/>
        </w:rPr>
        <w:t xml:space="preserve"> autovettura di servizio guidata da un vigile urbano. </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6</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Libro macchina e buoni di prelevamento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Per ogni automezzo di proprietà comunale verrà rilasciato un libro di macchina al consegnatario responsabile del veicolo, nel quale dovranno essere annotati giornalmente: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l'ora di partenza e quella di arrivo;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il percorso effettuato con l'indicazione delle esigenze di servizio che lo hanno motivato;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i chilometri percorsi;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eventuali riparazioni da eseguire, o le sostituzioni dei pneumatici ed ogni altra notizia sull'uso dell'autoveicolo.</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 - per il rifornimento del carburante  e lubrificante sarà cura del consegnatario del mezzo farsi rilasciare apposita ricevuta dalla stazione di rifornimento con data timbro e firma .</w:t>
      </w:r>
    </w:p>
    <w:p w:rsidR="00131583" w:rsidRDefault="00131583" w:rsidP="001B4D38">
      <w:pPr>
        <w:jc w:val="both"/>
        <w:rPr>
          <w:rFonts w:ascii="Times New Roman" w:hAnsi="Times New Roman" w:cs="Times New Roman"/>
          <w:b/>
          <w:bCs/>
          <w:sz w:val="24"/>
          <w:szCs w:val="24"/>
        </w:rPr>
      </w:pPr>
    </w:p>
    <w:p w:rsidR="00131583" w:rsidRDefault="00131583" w:rsidP="001B4D38">
      <w:pPr>
        <w:jc w:val="both"/>
        <w:rPr>
          <w:rFonts w:ascii="Times New Roman" w:hAnsi="Times New Roman" w:cs="Times New Roman"/>
          <w:b/>
          <w:bCs/>
          <w:sz w:val="24"/>
          <w:szCs w:val="24"/>
        </w:rPr>
      </w:pPr>
    </w:p>
    <w:p w:rsidR="00131583" w:rsidRDefault="00131583" w:rsidP="001B4D38">
      <w:pPr>
        <w:jc w:val="both"/>
        <w:rPr>
          <w:rFonts w:ascii="Times New Roman" w:hAnsi="Times New Roman" w:cs="Times New Roman"/>
          <w:b/>
          <w:bCs/>
          <w:sz w:val="24"/>
          <w:szCs w:val="24"/>
        </w:rPr>
      </w:pP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ART. 7</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Verifiche e Manutenzione dei veicoli</w:t>
      </w:r>
    </w:p>
    <w:p w:rsidR="00131583"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il Responsabile di Area  a cui è affidato il mezzo comunale</w:t>
      </w:r>
      <w:r>
        <w:rPr>
          <w:rFonts w:ascii="Times New Roman" w:hAnsi="Times New Roman" w:cs="Times New Roman"/>
          <w:sz w:val="24"/>
          <w:szCs w:val="24"/>
        </w:rPr>
        <w:t xml:space="preserve"> ha l’onere di verificare periodicamente lo</w:t>
      </w:r>
      <w:r w:rsidRPr="001B4D38">
        <w:rPr>
          <w:rFonts w:ascii="Times New Roman" w:hAnsi="Times New Roman" w:cs="Times New Roman"/>
          <w:sz w:val="24"/>
          <w:szCs w:val="24"/>
        </w:rPr>
        <w:t xml:space="preserve"> stato di efficienza e di conservazione dei veicoli di proprietà comunale, per programmare gli interventi e le iniziative da assumere per la manutenzione e cura dei veicoli. </w:t>
      </w:r>
    </w:p>
    <w:p w:rsidR="00131583" w:rsidRPr="00D260AE" w:rsidRDefault="00131583" w:rsidP="001B4D38">
      <w:pPr>
        <w:jc w:val="both"/>
        <w:rPr>
          <w:rFonts w:ascii="Times New Roman" w:hAnsi="Times New Roman" w:cs="Times New Roman"/>
          <w:b/>
          <w:bCs/>
          <w:sz w:val="24"/>
          <w:szCs w:val="24"/>
        </w:rPr>
      </w:pPr>
      <w:r w:rsidRPr="00D260AE">
        <w:rPr>
          <w:rFonts w:ascii="Times New Roman" w:hAnsi="Times New Roman" w:cs="Times New Roman"/>
          <w:b/>
          <w:bCs/>
          <w:sz w:val="24"/>
          <w:szCs w:val="24"/>
        </w:rPr>
        <w:t xml:space="preserve">ART. </w:t>
      </w:r>
      <w:bookmarkStart w:id="0" w:name="_GoBack"/>
      <w:bookmarkEnd w:id="0"/>
      <w:r w:rsidRPr="00D260AE">
        <w:rPr>
          <w:rFonts w:ascii="Times New Roman" w:hAnsi="Times New Roman" w:cs="Times New Roman"/>
          <w:b/>
          <w:bCs/>
          <w:sz w:val="24"/>
          <w:szCs w:val="24"/>
        </w:rPr>
        <w:t>8</w:t>
      </w:r>
    </w:p>
    <w:p w:rsidR="00131583" w:rsidRPr="001B4D38" w:rsidRDefault="00131583" w:rsidP="001B4D38">
      <w:pPr>
        <w:jc w:val="both"/>
        <w:rPr>
          <w:rFonts w:ascii="Times New Roman" w:hAnsi="Times New Roman" w:cs="Times New Roman"/>
          <w:i/>
          <w:iCs/>
          <w:sz w:val="24"/>
          <w:szCs w:val="24"/>
          <w:u w:val="single"/>
        </w:rPr>
      </w:pPr>
      <w:r w:rsidRPr="001B4D38">
        <w:rPr>
          <w:rFonts w:ascii="Times New Roman" w:hAnsi="Times New Roman" w:cs="Times New Roman"/>
          <w:i/>
          <w:iCs/>
          <w:sz w:val="24"/>
          <w:szCs w:val="24"/>
          <w:u w:val="single"/>
        </w:rPr>
        <w:t xml:space="preserve">Entrata in vigore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Dalla data di entrata in vigore del presente Regolamento sono abrogate tutte le norme regolamentari di questo Comune in contrasto con esso, nonché ogni altra disposizione incompatibile. </w:t>
      </w:r>
    </w:p>
    <w:p w:rsidR="00131583" w:rsidRPr="001B4D38" w:rsidRDefault="00131583" w:rsidP="001B4D38">
      <w:pPr>
        <w:jc w:val="both"/>
        <w:rPr>
          <w:rFonts w:ascii="Times New Roman" w:hAnsi="Times New Roman" w:cs="Times New Roman"/>
          <w:sz w:val="24"/>
          <w:szCs w:val="24"/>
        </w:rPr>
      </w:pPr>
      <w:r w:rsidRPr="001B4D38">
        <w:rPr>
          <w:rFonts w:ascii="Times New Roman" w:hAnsi="Times New Roman" w:cs="Times New Roman"/>
          <w:sz w:val="24"/>
          <w:szCs w:val="24"/>
        </w:rPr>
        <w:t xml:space="preserve">Il presente regolamento entra in vigore il giorno  successivo alla sua approvazione da parte del Consiglio Comunale e viene </w:t>
      </w:r>
      <w:r>
        <w:rPr>
          <w:rFonts w:ascii="Times New Roman" w:hAnsi="Times New Roman" w:cs="Times New Roman"/>
          <w:sz w:val="24"/>
          <w:szCs w:val="24"/>
        </w:rPr>
        <w:t>pubblicato</w:t>
      </w:r>
      <w:r w:rsidRPr="001B4D38">
        <w:rPr>
          <w:rFonts w:ascii="Times New Roman" w:hAnsi="Times New Roman" w:cs="Times New Roman"/>
          <w:sz w:val="24"/>
          <w:szCs w:val="24"/>
        </w:rPr>
        <w:t xml:space="preserve"> all’Albo pretorio</w:t>
      </w:r>
      <w:r>
        <w:rPr>
          <w:rFonts w:ascii="Times New Roman" w:hAnsi="Times New Roman" w:cs="Times New Roman"/>
          <w:sz w:val="24"/>
          <w:szCs w:val="24"/>
        </w:rPr>
        <w:t xml:space="preserve"> on line</w:t>
      </w:r>
      <w:r w:rsidRPr="001B4D38">
        <w:rPr>
          <w:rFonts w:ascii="Times New Roman" w:hAnsi="Times New Roman" w:cs="Times New Roman"/>
          <w:sz w:val="24"/>
          <w:szCs w:val="24"/>
        </w:rPr>
        <w:t xml:space="preserve"> sul sito internet del Comune.</w:t>
      </w:r>
    </w:p>
    <w:p w:rsidR="00131583" w:rsidRPr="001B4D38" w:rsidRDefault="00131583" w:rsidP="001B4D38">
      <w:pPr>
        <w:jc w:val="both"/>
        <w:rPr>
          <w:rFonts w:ascii="Times New Roman" w:hAnsi="Times New Roman" w:cs="Times New Roman"/>
          <w:sz w:val="24"/>
          <w:szCs w:val="24"/>
        </w:rPr>
      </w:pPr>
    </w:p>
    <w:sectPr w:rsidR="00131583" w:rsidRPr="001B4D38" w:rsidSect="00BC27CA">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583" w:rsidRDefault="00131583" w:rsidP="00720479">
      <w:pPr>
        <w:spacing w:after="0" w:line="240" w:lineRule="auto"/>
      </w:pPr>
      <w:r>
        <w:separator/>
      </w:r>
    </w:p>
  </w:endnote>
  <w:endnote w:type="continuationSeparator" w:id="0">
    <w:p w:rsidR="00131583" w:rsidRDefault="00131583" w:rsidP="0072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583" w:rsidRDefault="00131583" w:rsidP="00720479">
      <w:pPr>
        <w:spacing w:after="0" w:line="240" w:lineRule="auto"/>
      </w:pPr>
      <w:r>
        <w:separator/>
      </w:r>
    </w:p>
  </w:footnote>
  <w:footnote w:type="continuationSeparator" w:id="0">
    <w:p w:rsidR="00131583" w:rsidRDefault="00131583" w:rsidP="00720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83" w:rsidRPr="00720479" w:rsidRDefault="00131583" w:rsidP="00720479">
    <w:pPr>
      <w:jc w:val="center"/>
      <w:rPr>
        <w:rFonts w:ascii="Courier New" w:hAnsi="Courier New" w:cs="Courier New"/>
        <w:b/>
        <w:bCs/>
        <w:caps/>
        <w:spacing w:val="84"/>
        <w:sz w:val="56"/>
        <w:szCs w:val="56"/>
        <w:lang w:eastAsia="ar-SA"/>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74.25pt;height:70.5pt;visibility:visible" filled="t">
          <v:imagedata r:id="rId1" o:title=""/>
        </v:shape>
      </w:pict>
    </w:r>
    <w:r>
      <w:rPr>
        <w:rFonts w:ascii="Courier New" w:hAnsi="Courier New" w:cs="Courier New"/>
        <w:b/>
        <w:bCs/>
        <w:caps/>
        <w:spacing w:val="84"/>
        <w:sz w:val="56"/>
        <w:szCs w:val="56"/>
        <w:lang w:eastAsia="ar-SA"/>
      </w:rPr>
      <w:t>Comu</w:t>
    </w:r>
    <w:r>
      <w:rPr>
        <w:noProof/>
        <w:lang w:eastAsia="it-IT"/>
      </w:rPr>
      <w:pict>
        <v:shapetype id="_x0000_t202" coordsize="21600,21600" o:spt="202" path="m,l,21600r21600,l21600,xe">
          <v:stroke joinstyle="miter"/>
          <v:path gradientshapeok="t" o:connecttype="rect"/>
        </v:shapetype>
        <v:shape id="Casella di testo 2" o:spid="_x0000_s2049" type="#_x0000_t202" style="position:absolute;left:0;text-align:left;margin-left:181.7pt;margin-top:79.65pt;width:215.4pt;height:26.4pt;z-index:251660288;visibility:visible;mso-wrap-distance-left:9.05pt;mso-wrap-distance-right:9.05pt;mso-position-horizontal-relative:text;mso-position-vertical-relative:text" strokecolor="white" strokeweight=".5pt">
          <v:textbox inset="7.45pt,3.85pt,7.45pt,3.85pt">
            <w:txbxContent>
              <w:p w:rsidR="00131583" w:rsidRDefault="00131583" w:rsidP="00720479">
                <w:pPr>
                  <w:rPr>
                    <w:rFonts w:ascii="Courier New" w:hAnsi="Courier New" w:cs="Courier New"/>
                    <w:b/>
                    <w:bCs/>
                    <w:sz w:val="32"/>
                    <w:szCs w:val="32"/>
                  </w:rPr>
                </w:pPr>
                <w:r>
                  <w:rPr>
                    <w:rFonts w:ascii="Courier New" w:hAnsi="Courier New" w:cs="Courier New"/>
                    <w:b/>
                    <w:bCs/>
                    <w:sz w:val="32"/>
                    <w:szCs w:val="32"/>
                  </w:rPr>
                  <w:t>PROVINCIA DI MESSINA</w:t>
                </w:r>
              </w:p>
              <w:p w:rsidR="00131583" w:rsidRDefault="00131583" w:rsidP="00720479"/>
            </w:txbxContent>
          </v:textbox>
        </v:shape>
      </w:pict>
    </w:r>
    <w:r>
      <w:rPr>
        <w:rFonts w:ascii="Courier New" w:hAnsi="Courier New" w:cs="Courier New"/>
        <w:b/>
        <w:bCs/>
        <w:caps/>
        <w:spacing w:val="84"/>
        <w:sz w:val="56"/>
        <w:szCs w:val="56"/>
        <w:lang w:eastAsia="ar-SA"/>
      </w:rPr>
      <w:t xml:space="preserve">nE di Alì </w:t>
    </w:r>
    <w:r w:rsidRPr="00720479">
      <w:rPr>
        <w:rFonts w:ascii="Courier New" w:hAnsi="Courier New" w:cs="Courier New"/>
        <w:b/>
        <w:bCs/>
        <w:caps/>
        <w:spacing w:val="84"/>
        <w:sz w:val="56"/>
        <w:szCs w:val="56"/>
        <w:lang w:eastAsia="ar-SA"/>
      </w:rPr>
      <w:t>Terme</w:t>
    </w:r>
  </w:p>
  <w:p w:rsidR="00131583" w:rsidRDefault="00131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45D0"/>
    <w:multiLevelType w:val="hybridMultilevel"/>
    <w:tmpl w:val="E28CAA8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479"/>
    <w:rsid w:val="000151BC"/>
    <w:rsid w:val="00015299"/>
    <w:rsid w:val="000377EE"/>
    <w:rsid w:val="00050F72"/>
    <w:rsid w:val="00081C64"/>
    <w:rsid w:val="00095208"/>
    <w:rsid w:val="000B5DA7"/>
    <w:rsid w:val="00131583"/>
    <w:rsid w:val="00153E3B"/>
    <w:rsid w:val="001B4D38"/>
    <w:rsid w:val="00273A88"/>
    <w:rsid w:val="002B3CB9"/>
    <w:rsid w:val="002D26EF"/>
    <w:rsid w:val="00375184"/>
    <w:rsid w:val="003C2265"/>
    <w:rsid w:val="004074F1"/>
    <w:rsid w:val="004931AC"/>
    <w:rsid w:val="004972CD"/>
    <w:rsid w:val="005540C8"/>
    <w:rsid w:val="005B75BF"/>
    <w:rsid w:val="005C793D"/>
    <w:rsid w:val="005F2D91"/>
    <w:rsid w:val="00627F49"/>
    <w:rsid w:val="006C5C12"/>
    <w:rsid w:val="00720479"/>
    <w:rsid w:val="0075406B"/>
    <w:rsid w:val="008D60C5"/>
    <w:rsid w:val="009777AB"/>
    <w:rsid w:val="009D7052"/>
    <w:rsid w:val="009F5ED8"/>
    <w:rsid w:val="00AE7A22"/>
    <w:rsid w:val="00B46877"/>
    <w:rsid w:val="00BA7788"/>
    <w:rsid w:val="00BC27CA"/>
    <w:rsid w:val="00C57389"/>
    <w:rsid w:val="00C636C3"/>
    <w:rsid w:val="00CB667D"/>
    <w:rsid w:val="00CF0E7D"/>
    <w:rsid w:val="00D24ABA"/>
    <w:rsid w:val="00D260AE"/>
    <w:rsid w:val="00D53393"/>
    <w:rsid w:val="00D54C5E"/>
    <w:rsid w:val="00DD24A4"/>
    <w:rsid w:val="00DF43A3"/>
    <w:rsid w:val="00E2465E"/>
    <w:rsid w:val="00E37A5D"/>
    <w:rsid w:val="00E61BCE"/>
    <w:rsid w:val="00EA3F0C"/>
    <w:rsid w:val="00F322C9"/>
    <w:rsid w:val="00F54D7F"/>
    <w:rsid w:val="00F62C3C"/>
    <w:rsid w:val="00F712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479"/>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0479"/>
  </w:style>
  <w:style w:type="paragraph" w:styleId="Footer">
    <w:name w:val="footer"/>
    <w:basedOn w:val="Normal"/>
    <w:link w:val="FooterChar"/>
    <w:uiPriority w:val="99"/>
    <w:rsid w:val="00720479"/>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0479"/>
  </w:style>
  <w:style w:type="paragraph" w:styleId="BalloonText">
    <w:name w:val="Balloon Text"/>
    <w:basedOn w:val="Normal"/>
    <w:link w:val="BalloonTextChar"/>
    <w:uiPriority w:val="99"/>
    <w:semiHidden/>
    <w:rsid w:val="0072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80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5</Pages>
  <Words>955</Words>
  <Characters>5446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comune</cp:lastModifiedBy>
  <cp:revision>11</cp:revision>
  <cp:lastPrinted>2014-04-10T10:10:00Z</cp:lastPrinted>
  <dcterms:created xsi:type="dcterms:W3CDTF">2014-01-29T17:35:00Z</dcterms:created>
  <dcterms:modified xsi:type="dcterms:W3CDTF">2014-04-10T10:17:00Z</dcterms:modified>
</cp:coreProperties>
</file>